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7" w:after="97"/>
        <w:jc w:val="left"/>
        <w:rPr>
          <w:rFonts w:ascii="宋体" w:hAnsi="宋体" w:cs="宋体"/>
          <w:bCs/>
          <w:color w:val="C00000"/>
        </w:rPr>
      </w:pPr>
      <w:permStart w:id="0" w:edGrp="everyone"/>
      <w:r>
        <w:rPr>
          <w:rFonts w:hint="eastAsia" w:ascii="宋体" w:hAnsi="宋体" w:cs="宋体"/>
          <w:bCs/>
          <w:color w:val="C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4681220</wp:posOffset>
                </wp:positionH>
                <wp:positionV relativeFrom="paragraph">
                  <wp:posOffset>144780</wp:posOffset>
                </wp:positionV>
                <wp:extent cx="756285" cy="720090"/>
                <wp:effectExtent l="13970" t="1905" r="17145" b="14605"/>
                <wp:wrapSquare wrapText="bothSides"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69940" y="1083945"/>
                          <a:ext cx="756285" cy="7200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C00000"/>
                                <w:sz w:val="44"/>
                                <w:szCs w:val="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44"/>
                                <w:szCs w:val="4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8.6pt;margin-top:11.4pt;height:56.7pt;width:59.55pt;mso-wrap-distance-bottom:0pt;mso-wrap-distance-left:9pt;mso-wrap-distance-right:9pt;mso-wrap-distance-top:0pt;z-index:251659264;v-text-anchor:middle;mso-width-relative:page;mso-height-relative:page;" filled="f" stroked="t" coordsize="21600,21600" o:gfxdata="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JBhLIzZAAAACgEAAA8AAAAAAAAAAQAgAAAA&#10;IgAAAGRycy9kb3ducmV2LnhtbFBLAQIUABQAAAAIAIdO4kAfTbjkfAIAAOEEAAAOAAAAAAAAAAEA&#10;IAAAACgBAABkcnMvZTJvRG9jLnhtbFBLBQYAAAAABgAGAFkBAAAWBgAAAAA=&#10;">
                <v:fill on="f" focussize="0,0"/>
                <v:stroke weight="2.25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40" w:lineRule="auto"/>
                        <w:ind w:firstLine="0" w:firstLineChars="0"/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C00000"/>
                          <w:sz w:val="44"/>
                          <w:szCs w:val="4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44"/>
                          <w:szCs w:val="40"/>
                        </w:rPr>
                        <w:t>R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hint="eastAsia" w:ascii="宋体" w:hAnsi="宋体" w:cs="宋体"/>
          <w:bCs/>
          <w:color w:val="C00000"/>
        </w:rPr>
        <w:t>课程代码 中文名称XXXX</w:t>
      </w:r>
    </w:p>
    <w:p>
      <w:pPr>
        <w:pStyle w:val="2"/>
        <w:spacing w:before="97" w:after="97"/>
        <w:ind w:firstLine="0" w:firstLineChars="0"/>
        <w:jc w:val="left"/>
        <w:rPr>
          <w:color w:val="C00000"/>
        </w:rPr>
      </w:pPr>
      <w:r>
        <w:rPr>
          <w:rFonts w:hint="eastAsia"/>
          <w:color w:val="C00000"/>
          <w:lang w:eastAsia="zh-CN"/>
        </w:rPr>
        <w:t>【</w:t>
      </w:r>
      <w:r>
        <w:rPr>
          <w:rFonts w:hint="eastAsia"/>
          <w:color w:val="C00000"/>
        </w:rPr>
        <w:t>英文名称F……………………</w:t>
      </w:r>
      <w:r>
        <w:rPr>
          <w:rFonts w:hint="eastAsia"/>
          <w:color w:val="C00000"/>
          <w:lang w:eastAsia="zh-CN"/>
        </w:rPr>
        <w:t>】</w:t>
      </w:r>
    </w:p>
    <w:permEnd w:id="0"/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2885"/>
        <w:gridCol w:w="1450"/>
        <w:gridCol w:w="3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0" w:firstLineChars="0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开课学期：</w:t>
            </w:r>
          </w:p>
        </w:tc>
        <w:tc>
          <w:tcPr>
            <w:tcW w:w="288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1" w:edGrp="everyone"/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-202</w:t>
            </w:r>
            <w:r>
              <w:rPr>
                <w:rFonts w:hint="eastAsia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（长）</w:t>
            </w:r>
            <w:permEnd w:id="1"/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0" w:firstLineChars="0"/>
              <w:jc w:val="right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开课学院：</w:t>
            </w:r>
          </w:p>
        </w:tc>
        <w:tc>
          <w:tcPr>
            <w:tcW w:w="318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2" w:edGrp="everyone"/>
            <w:r>
              <w:rPr>
                <w:rFonts w:hint="eastAsia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金融</w:t>
            </w:r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学院</w:t>
            </w:r>
            <w:permEnd w:id="2"/>
          </w:p>
        </w:tc>
      </w:tr>
    </w:tbl>
    <w:p>
      <w:pPr>
        <w:pStyle w:val="3"/>
        <w:tabs>
          <w:tab w:val="left" w:pos="2461"/>
        </w:tabs>
        <w:spacing w:before="163" w:beforeLines="50"/>
        <w:ind w:firstLine="482"/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0" w:name="a2"/>
      <w:bookmarkEnd w:id="0"/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基本信息</w:t>
      </w:r>
    </w:p>
    <w:p>
      <w:pPr>
        <w:pStyle w:val="3"/>
        <w:ind w:firstLine="482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（一）课程基本信息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353"/>
        <w:gridCol w:w="1336"/>
        <w:gridCol w:w="1957"/>
        <w:gridCol w:w="2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33" w:type="pct"/>
            <w:vMerge w:val="restar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3" w:edGrp="everyone" w:colFirst="2" w:colLast="2"/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课程代码和名称：</w:t>
            </w:r>
          </w:p>
        </w:tc>
        <w:tc>
          <w:tcPr>
            <w:tcW w:w="756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中文</w:t>
            </w:r>
          </w:p>
        </w:tc>
        <w:tc>
          <w:tcPr>
            <w:tcW w:w="6280" w:type="dxa"/>
            <w:gridSpan w:val="3"/>
            <w:vAlign w:val="center"/>
          </w:tcPr>
          <w:p>
            <w:pPr>
              <w:pStyle w:val="14"/>
              <w:ind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代码  中外名称</w:t>
            </w:r>
          </w:p>
        </w:tc>
      </w:tr>
      <w:perm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33" w:type="pct"/>
            <w:vMerge w:val="continue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4" w:edGrp="everyone" w:colFirst="2" w:colLast="2"/>
          </w:p>
        </w:tc>
        <w:tc>
          <w:tcPr>
            <w:tcW w:w="756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英文</w:t>
            </w:r>
          </w:p>
        </w:tc>
        <w:tc>
          <w:tcPr>
            <w:tcW w:w="6280" w:type="dxa"/>
            <w:gridSpan w:val="3"/>
            <w:vAlign w:val="center"/>
          </w:tcPr>
          <w:p>
            <w:pPr>
              <w:pStyle w:val="14"/>
              <w:ind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代码  英文名称</w:t>
            </w:r>
          </w:p>
        </w:tc>
      </w:tr>
      <w:perm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33" w:type="pct"/>
            <w:vMerge w:val="restart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6" w:edGrp="everyone" w:colFirst="4" w:colLast="4"/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课程学分：</w:t>
            </w:r>
          </w:p>
        </w:tc>
        <w:tc>
          <w:tcPr>
            <w:tcW w:w="756" w:type="pct"/>
            <w:vMerge w:val="restar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5" w:edGrp="everyone"/>
            <w:permEnd w:id="5"/>
          </w:p>
        </w:tc>
        <w:tc>
          <w:tcPr>
            <w:tcW w:w="746" w:type="pct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14"/>
              <w:ind w:left="-48" w:leftChars="-20" w:right="-48" w:rightChars="-20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课程学时或实践周：</w:t>
            </w:r>
          </w:p>
        </w:tc>
        <w:tc>
          <w:tcPr>
            <w:tcW w:w="1094" w:type="pct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ascii="宋体"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总学时：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（其中，理论与实践学时）</w:t>
            </w:r>
          </w:p>
        </w:tc>
        <w:tc>
          <w:tcPr>
            <w:tcW w:w="166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3" w:type="pct"/>
            <w:vMerge w:val="continue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7" w:edGrp="everyone" w:colFirst="4" w:colLast="4"/>
          </w:p>
        </w:tc>
        <w:tc>
          <w:tcPr>
            <w:tcW w:w="756" w:type="pct"/>
            <w:vMerge w:val="continue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pct"/>
            <w:vMerge w:val="continue"/>
            <w:vAlign w:val="center"/>
          </w:tcPr>
          <w:p>
            <w:pPr>
              <w:pStyle w:val="14"/>
              <w:ind w:left="-48" w:leftChars="-20" w:right="-48" w:rightChars="-20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4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9" w:type="pct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3" w:type="pct"/>
            <w:vMerge w:val="continue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8" w:edGrp="everyone" w:colFirst="4" w:colLast="4"/>
          </w:p>
        </w:tc>
        <w:tc>
          <w:tcPr>
            <w:tcW w:w="756" w:type="pct"/>
            <w:vMerge w:val="continue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pct"/>
            <w:vMerge w:val="continue"/>
            <w:vAlign w:val="center"/>
          </w:tcPr>
          <w:p>
            <w:pPr>
              <w:pStyle w:val="14"/>
              <w:ind w:left="-48" w:leftChars="-20" w:right="-48" w:rightChars="-20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4" w:type="pct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实践周：</w:t>
            </w:r>
          </w:p>
        </w:tc>
        <w:tc>
          <w:tcPr>
            <w:tcW w:w="1669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8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3" w:type="pct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面向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对象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756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9" w:edGrp="everyone"/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本科生</w:t>
            </w:r>
            <w:permEnd w:id="9"/>
          </w:p>
        </w:tc>
        <w:tc>
          <w:tcPr>
            <w:tcW w:w="746" w:type="pct"/>
            <w:vAlign w:val="center"/>
          </w:tcPr>
          <w:p>
            <w:pPr>
              <w:pStyle w:val="14"/>
              <w:ind w:left="-48" w:leftChars="-20" w:right="-48" w:rightChars="-2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适用范围：</w:t>
            </w:r>
          </w:p>
        </w:tc>
        <w:tc>
          <w:tcPr>
            <w:tcW w:w="2764" w:type="pct"/>
            <w:gridSpan w:val="2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0" w:edGrp="everyone"/>
            <w:r>
              <w:rPr>
                <w:rFonts w:hint="eastAsia"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perm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3" w:type="pct"/>
            <w:vAlign w:val="center"/>
          </w:tcPr>
          <w:p>
            <w:pPr>
              <w:pStyle w:val="14"/>
              <w:ind w:left="-48" w:leftChars="-20" w:right="-48" w:rightChars="-2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1" w:edGrp="everyone" w:colFirst="1" w:colLast="1"/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课程性质：</w:t>
            </w:r>
          </w:p>
        </w:tc>
        <w:tc>
          <w:tcPr>
            <w:tcW w:w="4266" w:type="pct"/>
            <w:gridSpan w:val="4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3" w:type="pct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2" w:edGrp="everyone" w:colFirst="1" w:colLast="1"/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教学方式：</w:t>
            </w:r>
          </w:p>
        </w:tc>
        <w:tc>
          <w:tcPr>
            <w:tcW w:w="4266" w:type="pct"/>
            <w:gridSpan w:val="4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3" w:type="pct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3" w:edGrp="everyone" w:colFirst="1" w:colLast="1"/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开课学院：</w:t>
            </w:r>
          </w:p>
        </w:tc>
        <w:tc>
          <w:tcPr>
            <w:tcW w:w="4266" w:type="pct"/>
            <w:gridSpan w:val="4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3" w:type="pct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4" w:edGrp="everyone" w:colFirst="1" w:colLast="1"/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先修课程：</w:t>
            </w:r>
          </w:p>
        </w:tc>
        <w:tc>
          <w:tcPr>
            <w:tcW w:w="4266" w:type="pct"/>
            <w:gridSpan w:val="4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733" w:type="pct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5" w:edGrp="everyone" w:colFirst="1" w:colLast="1"/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并修课程：</w:t>
            </w:r>
          </w:p>
        </w:tc>
        <w:tc>
          <w:tcPr>
            <w:tcW w:w="4266" w:type="pct"/>
            <w:gridSpan w:val="4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同一学年中并修的关联课程</w:t>
            </w:r>
          </w:p>
        </w:tc>
      </w:tr>
      <w:permEnd w:id="1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3" w:type="pct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16" w:edGrp="everyone" w:colFirst="1" w:colLast="1"/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后续课程：</w:t>
            </w:r>
          </w:p>
        </w:tc>
        <w:tc>
          <w:tcPr>
            <w:tcW w:w="4266" w:type="pct"/>
            <w:gridSpan w:val="4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6"/>
    </w:tbl>
    <w:p>
      <w:pPr>
        <w:pStyle w:val="3"/>
        <w:adjustRightInd w:val="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教学团队、任课教师和课程资源</w:t>
      </w:r>
    </w:p>
    <w:tbl>
      <w:tblPr>
        <w:tblStyle w:val="11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8"/>
        <w:gridCol w:w="6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86" w:type="pct"/>
            <w:vAlign w:val="center"/>
          </w:tcPr>
          <w:p>
            <w:pPr>
              <w:pStyle w:val="14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17" w:edGrp="everyone" w:colFirst="1" w:colLast="1"/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课程归属的</w:t>
            </w: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教学团队：</w:t>
            </w:r>
          </w:p>
        </w:tc>
        <w:tc>
          <w:tcPr>
            <w:tcW w:w="3513" w:type="pct"/>
            <w:vAlign w:val="center"/>
          </w:tcPr>
          <w:p>
            <w:pPr>
              <w:pStyle w:val="14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86" w:type="pct"/>
            <w:vAlign w:val="center"/>
          </w:tcPr>
          <w:p>
            <w:pPr>
              <w:pStyle w:val="14"/>
              <w:tabs>
                <w:tab w:val="left" w:pos="1920"/>
              </w:tabs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18" w:edGrp="everyone" w:colFirst="1" w:colLast="1"/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任课教师</w:t>
            </w: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姓名：</w:t>
            </w:r>
          </w:p>
        </w:tc>
        <w:tc>
          <w:tcPr>
            <w:tcW w:w="3513" w:type="pct"/>
            <w:vAlign w:val="center"/>
          </w:tcPr>
          <w:p>
            <w:pPr>
              <w:pStyle w:val="14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18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86" w:type="pct"/>
            <w:vAlign w:val="center"/>
          </w:tcPr>
          <w:p>
            <w:pPr>
              <w:pStyle w:val="14"/>
              <w:tabs>
                <w:tab w:val="left" w:pos="1920"/>
              </w:tabs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19" w:edGrp="everyone" w:colFirst="1" w:colLast="1"/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任课教师的联系方式、</w:t>
            </w:r>
            <w:r>
              <w:rPr>
                <w:rFonts w:hint="eastAsia"/>
                <w:color w:val="000000" w:themeColor="text1"/>
                <w:spacing w:val="-11"/>
                <w:szCs w:val="28"/>
                <w14:textFill>
                  <w14:solidFill>
                    <w14:schemeClr w14:val="tx1"/>
                  </w14:solidFill>
                </w14:textFill>
              </w:rPr>
              <w:t>办公地点、答疑辅导安排</w:t>
            </w: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3513" w:type="pct"/>
            <w:vAlign w:val="center"/>
          </w:tcPr>
          <w:p>
            <w:pPr>
              <w:pStyle w:val="14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在网络教学平台上本课程空间公布</w:t>
            </w:r>
          </w:p>
        </w:tc>
      </w:tr>
      <w:permEnd w:id="19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86" w:type="pct"/>
            <w:vAlign w:val="center"/>
          </w:tcPr>
          <w:p>
            <w:pPr>
              <w:pStyle w:val="14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20" w:edGrp="everyone" w:colFirst="1" w:colLast="1"/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网络教学平台的课程空间网址：</w:t>
            </w:r>
          </w:p>
        </w:tc>
        <w:tc>
          <w:tcPr>
            <w:tcW w:w="3513" w:type="pct"/>
            <w:vAlign w:val="center"/>
          </w:tcPr>
          <w:p>
            <w:pPr>
              <w:pStyle w:val="14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2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86" w:type="pct"/>
            <w:vAlign w:val="center"/>
          </w:tcPr>
          <w:p>
            <w:pPr>
              <w:pStyle w:val="14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21" w:edGrp="everyone" w:colFirst="1" w:colLast="1"/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引用</w:t>
            </w: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无知识产权争议的在线</w:t>
            </w: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课程资源</w:t>
            </w: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网址</w:t>
            </w: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3513" w:type="pct"/>
            <w:vAlign w:val="center"/>
          </w:tcPr>
          <w:p>
            <w:pPr>
              <w:pStyle w:val="14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2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86" w:type="pct"/>
            <w:vAlign w:val="center"/>
          </w:tcPr>
          <w:p>
            <w:pPr>
              <w:pStyle w:val="14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22" w:edGrp="everyone" w:colFirst="1" w:colLast="1"/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使用教材：</w:t>
            </w:r>
          </w:p>
        </w:tc>
        <w:tc>
          <w:tcPr>
            <w:tcW w:w="3513" w:type="pct"/>
            <w:vAlign w:val="center"/>
          </w:tcPr>
          <w:p>
            <w:pPr>
              <w:pStyle w:val="14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2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86" w:type="pct"/>
            <w:vAlign w:val="center"/>
          </w:tcPr>
          <w:p>
            <w:pPr>
              <w:pStyle w:val="14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23" w:edGrp="everyone" w:colFirst="1" w:colLast="1"/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使用正版或开源软件：</w:t>
            </w:r>
          </w:p>
        </w:tc>
        <w:tc>
          <w:tcPr>
            <w:tcW w:w="3513" w:type="pct"/>
            <w:vAlign w:val="center"/>
          </w:tcPr>
          <w:p>
            <w:pPr>
              <w:pStyle w:val="14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23"/>
    </w:tbl>
    <w:p>
      <w:pPr>
        <w:pStyle w:val="3"/>
        <w:ind w:firstLine="482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二、课程介绍和目标</w:t>
      </w:r>
    </w:p>
    <w:p>
      <w:pPr>
        <w:pStyle w:val="9"/>
        <w:spacing w:before="0" w:beforeAutospacing="0" w:after="0" w:afterAutospacing="0"/>
        <w:ind w:firstLine="480"/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permStart w:id="24" w:edGrp="everyone"/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《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XXXX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》课程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是……，……。本课程的主要任务是……，使学生……。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本课程通过融入……，使学生深刻理解……，坚定经世济国的使命和担当。</w:t>
      </w:r>
    </w:p>
    <w:p>
      <w:pPr>
        <w:pStyle w:val="9"/>
        <w:spacing w:before="0" w:beforeAutospacing="0" w:after="0" w:afterAutospacing="0"/>
        <w:ind w:firstLine="480"/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通过本课程学习，使学生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掌握以下知识、能力和素质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：</w:t>
      </w:r>
    </w:p>
    <w:p>
      <w:pPr>
        <w:pStyle w:val="9"/>
        <w:spacing w:before="0" w:beforeAutospacing="0" w:after="0" w:afterAutospacing="0"/>
        <w:ind w:firstLine="480"/>
        <w:rPr>
          <w:rFonts w:hint="eastAsia" w:ascii="Times New Roman" w:hAnsi="Times New Roman" w:cs="Times New Roman"/>
          <w:color w:val="000000" w:themeColor="text1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课程目标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O1：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思想政治素质目标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………………………………………………</w:t>
      </w:r>
      <w:r>
        <w:rPr>
          <w:rFonts w:hint="eastAsia" w:ascii="Times New Roman" w:hAnsi="Times New Roman" w:cs="Times New Roman"/>
          <w:color w:val="000000" w:themeColor="text1"/>
          <w:szCs w:val="20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pStyle w:val="9"/>
        <w:spacing w:before="0" w:beforeAutospacing="0" w:after="0" w:afterAutospacing="0"/>
        <w:ind w:left="0" w:leftChars="0" w:firstLine="0" w:firstLineChars="0"/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……………………………………………………………………………………………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spacing w:before="0" w:beforeAutospacing="0" w:after="0" w:afterAutospacing="0"/>
        <w:ind w:firstLine="480"/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课程目标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诚信品质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……………………………………………………………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；</w:t>
      </w:r>
    </w:p>
    <w:p>
      <w:pPr>
        <w:pStyle w:val="9"/>
        <w:spacing w:before="0" w:beforeAutospacing="0" w:after="0" w:afterAutospacing="0"/>
        <w:ind w:left="0" w:leftChars="0" w:firstLine="0" w:firstLineChars="0"/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……………………………………………………………………………………………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spacing w:before="0" w:beforeAutospacing="0" w:after="0" w:afterAutospacing="0"/>
        <w:ind w:firstLine="480"/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课程目标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：……………………………………………………………………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；</w:t>
      </w:r>
    </w:p>
    <w:p>
      <w:pPr>
        <w:pStyle w:val="9"/>
        <w:spacing w:before="0" w:beforeAutospacing="0" w:after="0" w:afterAutospacing="0"/>
        <w:ind w:firstLine="0" w:firstLineChars="0"/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……………………………………………………………………………………………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spacing w:before="0" w:beforeAutospacing="0" w:after="0" w:afterAutospacing="0"/>
        <w:ind w:firstLine="480"/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课程目标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：……………………………………………………………………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；</w:t>
      </w:r>
    </w:p>
    <w:p>
      <w:pPr>
        <w:pStyle w:val="9"/>
        <w:spacing w:before="0" w:beforeAutospacing="0" w:after="0" w:afterAutospacing="0"/>
        <w:ind w:firstLine="0" w:firstLineChars="0"/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……………………………………………………………………………………………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spacing w:before="0" w:beforeAutospacing="0" w:after="0" w:afterAutospacing="0"/>
        <w:ind w:firstLine="480"/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课程目标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：……………………………………………………………………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；</w:t>
      </w:r>
    </w:p>
    <w:p>
      <w:pPr>
        <w:pStyle w:val="9"/>
        <w:spacing w:before="0" w:beforeAutospacing="0" w:after="0" w:afterAutospacing="0"/>
        <w:ind w:left="0" w:leftChars="0" w:firstLine="0" w:firstLineChars="0"/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……………………………………………………………………………………………</w:t>
      </w:r>
      <w:r>
        <w:rPr>
          <w:rFonts w:hint="eastAsia" w:ascii="Times New Roman" w:hAnsi="Times New Roman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。</w:t>
      </w:r>
    </w:p>
    <w:permEnd w:id="24"/>
    <w:p>
      <w:pPr>
        <w:pStyle w:val="3"/>
        <w:spacing w:before="163" w:beforeLines="5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三、课程的价值引领</w:t>
      </w:r>
    </w:p>
    <w:p>
      <w:pPr>
        <w:ind w:firstLine="480"/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</w:pPr>
      <w:permStart w:id="25" w:edGrp="everyone"/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本课程结合专业特点，通过……，从专业、行业、国家等维度，强化学生的使命担当，培养学生……，………………………………………………………………；</w:t>
      </w:r>
    </w:p>
    <w:p>
      <w:pPr>
        <w:spacing w:before="163" w:beforeLines="50"/>
        <w:ind w:firstLine="480"/>
        <w:rPr>
          <w:rFonts w:eastAsia="黑体"/>
        </w:rPr>
      </w:pPr>
      <w:r>
        <w:rPr>
          <w:rFonts w:hint="eastAsia" w:eastAsia="黑体"/>
        </w:rPr>
        <w:t>“课程思政”育人设计方案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362"/>
        <w:gridCol w:w="1434"/>
        <w:gridCol w:w="1434"/>
        <w:gridCol w:w="1279"/>
        <w:gridCol w:w="1063"/>
        <w:gridCol w:w="1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章 节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主要知识点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课程</w:t>
            </w:r>
            <w:r>
              <w:rPr>
                <w:kern w:val="0"/>
                <w:sz w:val="20"/>
                <w:szCs w:val="20"/>
              </w:rPr>
              <w:t>思政育人融入点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育人目的</w:t>
            </w: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教学方法及</w:t>
            </w:r>
            <w:r>
              <w:rPr>
                <w:kern w:val="0"/>
                <w:sz w:val="20"/>
                <w:szCs w:val="20"/>
              </w:rPr>
              <w:t>手段</w:t>
            </w:r>
          </w:p>
        </w:tc>
        <w:tc>
          <w:tcPr>
            <w:tcW w:w="1063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拟进行教学课时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考核依据和方法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>
      <w:pPr>
        <w:ind w:firstLine="480"/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p>
      <w:pPr>
        <w:ind w:firstLine="480"/>
        <w:rPr>
          <w:rFonts w:cs="Times New Roman"/>
          <w:color w:val="000000" w:themeColor="text1"/>
          <w:shd w:val="clear" w:color="FFFFFF" w:fill="D9D9D9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……………………………………………………。</w:t>
      </w:r>
    </w:p>
    <w:permEnd w:id="25"/>
    <w:p>
      <w:pPr>
        <w:pStyle w:val="3"/>
        <w:spacing w:before="163" w:beforeLines="5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四、课程对毕业要求的支撑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permStart w:id="26" w:edGrp="everyone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本课程对毕业要求的支撑：</w:t>
      </w:r>
    </w:p>
    <w:p>
      <w:pPr>
        <w:ind w:firstLine="480"/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毕业要求</w:t>
      </w:r>
      <w:r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R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1【思想政治素质】：……………………………………………………。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毕业要求</w:t>
      </w:r>
      <w:r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R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2【诚信品质】：………………………………………………………。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毕业要求</w:t>
      </w:r>
      <w:r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R</w:t>
      </w:r>
      <w:r>
        <w:rPr>
          <w:rFonts w:hint="default" w:cs="Times New Roman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【XXX】：……………………………………………………。</w:t>
      </w:r>
    </w:p>
    <w:p>
      <w:pPr>
        <w:ind w:firstLine="480"/>
        <w:rPr>
          <w:rFonts w:hint="eastAsia" w:cs="Times New Roman"/>
          <w:color w:val="000000" w:themeColor="text1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毕业要求</w:t>
      </w:r>
      <w:r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R</w:t>
      </w:r>
      <w:r>
        <w:rPr>
          <w:rFonts w:hint="default" w:cs="Times New Roman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【XXX】：………………………………………………………………</w:t>
      </w:r>
      <w:r>
        <w:rPr>
          <w:rFonts w:hint="eastAsia" w:cs="Times New Roman"/>
          <w:color w:val="000000" w:themeColor="text1"/>
          <w:szCs w:val="20"/>
          <w:lang w:eastAsia="zh-CN"/>
          <w14:textFill>
            <w14:solidFill>
              <w14:schemeClr w14:val="tx1"/>
            </w14:solidFill>
          </w14:textFill>
        </w:rPr>
        <w:t>，</w:t>
      </w:r>
    </w:p>
    <w:p>
      <w:pPr>
        <w:ind w:left="0" w:leftChars="0" w:firstLine="0" w:firstLineChars="0"/>
        <w:jc w:val="left"/>
        <w:rPr>
          <w:rFonts w:hint="eastAsia" w:eastAsia="宋体" w:cs="Times New Roman"/>
          <w:color w:val="000000" w:themeColor="text1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…………………………………………………………………………………………</w:t>
      </w:r>
      <w:r>
        <w:rPr>
          <w:rFonts w:hint="eastAsia" w:cs="Times New Roman"/>
          <w:color w:val="000000" w:themeColor="text1"/>
          <w:szCs w:val="2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firstLine="480"/>
        <w:jc w:val="left"/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毕业要求</w:t>
      </w:r>
      <w:r>
        <w:rPr>
          <w:rFonts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R</w:t>
      </w:r>
      <w:r>
        <w:rPr>
          <w:rFonts w:hint="default" w:cs="Times New Roman"/>
          <w:color w:val="000000" w:themeColor="text1"/>
          <w:szCs w:val="20"/>
          <w:lang w:val="en-US"/>
          <w14:textFill>
            <w14:solidFill>
              <w14:schemeClr w14:val="tx1"/>
            </w14:solidFill>
          </w14:textFill>
        </w:rPr>
        <w:t>9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【XXX】：……………………………………………………</w:t>
      </w:r>
      <w:r>
        <w:rPr>
          <w:rFonts w:hint="eastAsia" w:cs="Times New Roman"/>
          <w:color w:val="000000" w:themeColor="text1"/>
          <w:szCs w:val="2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………</w:t>
      </w:r>
    </w:p>
    <w:p>
      <w:pPr>
        <w:ind w:left="0" w:leftChars="0" w:firstLine="0" w:firstLineChars="0"/>
        <w:jc w:val="left"/>
        <w:rPr>
          <w:rFonts w:hint="eastAsia" w:eastAsia="宋体" w:cs="Times New Roman"/>
          <w:color w:val="000000" w:themeColor="text1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0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…………………………………………………………………………………………</w:t>
      </w:r>
      <w:r>
        <w:rPr>
          <w:rFonts w:hint="eastAsia" w:cs="Times New Roman"/>
          <w:color w:val="000000" w:themeColor="text1"/>
          <w:szCs w:val="20"/>
          <w:lang w:eastAsia="zh-CN"/>
          <w14:textFill>
            <w14:solidFill>
              <w14:schemeClr w14:val="tx1"/>
            </w14:solidFill>
          </w14:textFill>
        </w:rPr>
        <w:t>。</w:t>
      </w:r>
    </w:p>
    <w:permEnd w:id="26"/>
    <w:p>
      <w:pPr>
        <w:pStyle w:val="5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：课程目标和毕业要求的对应关系和支撑矩阵</w:t>
      </w: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0"/>
        <w:gridCol w:w="1341"/>
        <w:gridCol w:w="1341"/>
        <w:gridCol w:w="1341"/>
        <w:gridCol w:w="1342"/>
        <w:gridCol w:w="1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247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permStart w:id="27" w:edGrp="everyone"/>
            <w:r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毕业要求</w:t>
            </w:r>
            <w:r>
              <w:rPr>
                <w:rFonts w:hint="eastAsia"/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（R）</w:t>
            </w:r>
          </w:p>
        </w:tc>
        <w:tc>
          <w:tcPr>
            <w:tcW w:w="3752" w:type="pct"/>
            <w:gridSpan w:val="5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247" w:type="pct"/>
            <w:vMerge w:val="continue"/>
            <w:shd w:val="clear" w:color="auto" w:fill="auto"/>
          </w:tcPr>
          <w:p>
            <w:pPr>
              <w:pStyle w:val="14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CO1</w:t>
            </w:r>
          </w:p>
        </w:tc>
        <w:tc>
          <w:tcPr>
            <w:tcW w:w="75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CO2</w:t>
            </w:r>
          </w:p>
        </w:tc>
        <w:tc>
          <w:tcPr>
            <w:tcW w:w="75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CO3</w:t>
            </w:r>
          </w:p>
        </w:tc>
        <w:tc>
          <w:tcPr>
            <w:tcW w:w="75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CO4</w:t>
            </w:r>
          </w:p>
        </w:tc>
        <w:tc>
          <w:tcPr>
            <w:tcW w:w="75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CO5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7" w:type="pct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R1【</w:t>
            </w:r>
            <w:r>
              <w:rPr>
                <w:rFonts w:hint="eastAsia" w:cs="Times New Roman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思想政治素质</w:t>
            </w: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7" w:type="pct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R2【</w:t>
            </w:r>
            <w:r>
              <w:rPr>
                <w:rFonts w:hint="eastAsia"/>
                <w:color w:val="000000" w:themeColor="text1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诚信品质</w:t>
            </w: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7" w:type="pct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/>
                <w:color w:val="000000" w:themeColor="text1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【XX】</w:t>
            </w: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7" w:type="pct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/>
                <w:color w:val="000000" w:themeColor="text1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【XX】</w:t>
            </w: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7" w:type="pct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/>
                <w:color w:val="000000" w:themeColor="text1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【XX】</w:t>
            </w: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permEnd w:id="27"/>
    </w:tbl>
    <w:p>
      <w:pPr>
        <w:pStyle w:val="3"/>
        <w:spacing w:before="163" w:beforeLines="5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五、课程教学内容与教学安排</w:t>
      </w:r>
    </w:p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（一）课程教学内容</w:t>
      </w:r>
    </w:p>
    <w:p>
      <w:pPr>
        <w:pStyle w:val="5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：本课程教学内容（实践项目）和学习成效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6471"/>
        <w:gridCol w:w="1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633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28" w:edGrp="everyone"/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</w:t>
            </w:r>
          </w:p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主题</w:t>
            </w:r>
          </w:p>
        </w:tc>
        <w:tc>
          <w:tcPr>
            <w:tcW w:w="3616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教学内容（实践项目）和学习成效</w:t>
            </w:r>
          </w:p>
        </w:tc>
        <w:tc>
          <w:tcPr>
            <w:tcW w:w="750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</w:t>
            </w:r>
          </w:p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tblHeader/>
        </w:trPr>
        <w:tc>
          <w:tcPr>
            <w:tcW w:w="633" w:type="pct"/>
            <w:vMerge w:val="continue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6" w:type="pct"/>
            <w:vMerge w:val="continue"/>
            <w:shd w:val="clear" w:color="auto" w:fill="auto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Merge w:val="continue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33" w:type="pct"/>
            <w:shd w:val="clear" w:color="auto" w:fill="auto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第一章</w:t>
            </w:r>
          </w:p>
        </w:tc>
        <w:tc>
          <w:tcPr>
            <w:tcW w:w="3616" w:type="pct"/>
            <w:shd w:val="clear" w:color="auto" w:fill="auto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XXXXXX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…………。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…………。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3. …………。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4. …………。</w:t>
            </w:r>
          </w:p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课程思政：</w:t>
            </w:r>
          </w:p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本章</w:t>
            </w: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重点：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（1）……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；（2）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；（3）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本章难点：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………………………………………。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学生学习成果</w:t>
            </w: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（1）掌握……。（2）学会运用……。</w:t>
            </w:r>
          </w:p>
        </w:tc>
        <w:tc>
          <w:tcPr>
            <w:tcW w:w="75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讲授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分组讨论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3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6" w:type="pct"/>
            <w:shd w:val="clear" w:color="auto" w:fill="auto"/>
            <w:vAlign w:val="center"/>
          </w:tcPr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750" w:type="pct"/>
            <w:shd w:val="clear" w:color="auto" w:fill="auto"/>
            <w:vAlign w:val="center"/>
          </w:tcPr>
          <w:p>
            <w:pPr>
              <w:adjustRightInd w:val="0"/>
              <w:spacing w:line="312" w:lineRule="auto"/>
              <w:ind w:firstLine="480"/>
              <w:rPr>
                <w:rFonts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3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1" w:type="dxa"/>
            <w:shd w:val="clear" w:color="auto" w:fill="auto"/>
            <w:vAlign w:val="center"/>
          </w:tcPr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adjustRightInd w:val="0"/>
              <w:spacing w:line="312" w:lineRule="auto"/>
              <w:ind w:firstLine="480"/>
              <w:rPr>
                <w:rFonts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3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1" w:type="dxa"/>
            <w:shd w:val="clear" w:color="auto" w:fill="auto"/>
            <w:vAlign w:val="center"/>
          </w:tcPr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adjustRightInd w:val="0"/>
              <w:spacing w:line="312" w:lineRule="auto"/>
              <w:ind w:firstLine="480"/>
              <w:rPr>
                <w:rFonts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33" w:type="pct"/>
            <w:shd w:val="clear" w:color="auto" w:fill="auto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1" w:type="dxa"/>
            <w:shd w:val="clear" w:color="auto" w:fill="auto"/>
            <w:vAlign w:val="center"/>
          </w:tcPr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adjustRightInd w:val="0"/>
              <w:spacing w:line="312" w:lineRule="auto"/>
              <w:ind w:firstLine="480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3" w:type="pct"/>
            <w:shd w:val="clear" w:color="auto" w:fill="auto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八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章</w:t>
            </w:r>
          </w:p>
        </w:tc>
        <w:tc>
          <w:tcPr>
            <w:tcW w:w="3616" w:type="pct"/>
            <w:shd w:val="clear" w:color="auto" w:fill="auto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XXXXXX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…………。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…………。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3. …………。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4. …………。</w:t>
            </w:r>
          </w:p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课程思政：</w:t>
            </w:r>
          </w:p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本章</w:t>
            </w: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重点：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（1）……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；（2）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；（3）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本章难点：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………………………………………。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学生学习成果</w:t>
            </w: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（1）掌握……。（2）学会运用……。</w:t>
            </w:r>
          </w:p>
        </w:tc>
        <w:tc>
          <w:tcPr>
            <w:tcW w:w="75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讲授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3" w:type="pct"/>
            <w:shd w:val="clear" w:color="auto" w:fill="auto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九</w:t>
            </w: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章</w:t>
            </w:r>
          </w:p>
        </w:tc>
        <w:tc>
          <w:tcPr>
            <w:tcW w:w="3616" w:type="pct"/>
            <w:shd w:val="clear" w:color="auto" w:fill="auto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XXXXXX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…………。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…………。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3. …………。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4. …………。</w:t>
            </w:r>
          </w:p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课程思政：</w:t>
            </w:r>
          </w:p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本章</w:t>
            </w: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重点：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（1）……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；（2）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；（3）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本章难点：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………………………………………。</w:t>
            </w:r>
          </w:p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学生学习成果</w:t>
            </w: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（1）掌握……。（2）学会运用……。</w:t>
            </w:r>
          </w:p>
        </w:tc>
        <w:tc>
          <w:tcPr>
            <w:tcW w:w="75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讲授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分组讨论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63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6" w:type="pct"/>
            <w:shd w:val="clear" w:color="auto" w:fill="auto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75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1" w:type="dxa"/>
            <w:shd w:val="clear" w:color="auto" w:fill="auto"/>
            <w:vAlign w:val="center"/>
          </w:tcPr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1" w:type="dxa"/>
            <w:shd w:val="clear" w:color="auto" w:fill="auto"/>
            <w:vAlign w:val="center"/>
          </w:tcPr>
          <w:p>
            <w:pPr>
              <w:pStyle w:val="14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pStyle w:val="14"/>
              <w:ind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1" w:type="dxa"/>
            <w:shd w:val="clear" w:color="auto" w:fill="auto"/>
            <w:vAlign w:val="center"/>
          </w:tcPr>
          <w:p>
            <w:pPr>
              <w:pStyle w:val="14"/>
              <w:ind w:firstLine="0" w:firstLineChars="0"/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14"/>
              <w:ind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28"/>
    </w:tbl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（二）课程教学安排</w:t>
      </w:r>
    </w:p>
    <w:p>
      <w:pPr>
        <w:pStyle w:val="5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：本课程教学安排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8"/>
        <w:gridCol w:w="773"/>
        <w:gridCol w:w="734"/>
        <w:gridCol w:w="735"/>
        <w:gridCol w:w="800"/>
        <w:gridCol w:w="1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tblHeader/>
        </w:trPr>
        <w:tc>
          <w:tcPr>
            <w:tcW w:w="2268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29" w:edGrp="everyone"/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教学主题</w:t>
            </w:r>
          </w:p>
        </w:tc>
        <w:tc>
          <w:tcPr>
            <w:tcW w:w="1253" w:type="pct"/>
            <w:gridSpan w:val="3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课堂学时或实践周</w:t>
            </w:r>
          </w:p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分布（学时/周）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自主</w:t>
            </w:r>
          </w:p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学习</w:t>
            </w:r>
          </w:p>
        </w:tc>
        <w:tc>
          <w:tcPr>
            <w:tcW w:w="1031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对应课程</w:t>
            </w:r>
          </w:p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tblHeader/>
        </w:trPr>
        <w:tc>
          <w:tcPr>
            <w:tcW w:w="2268" w:type="pct"/>
            <w:vMerge w:val="continue"/>
            <w:shd w:val="clear" w:color="auto" w:fill="auto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821" w:type="pct"/>
            <w:gridSpan w:val="2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其中：</w:t>
            </w:r>
          </w:p>
        </w:tc>
        <w:tc>
          <w:tcPr>
            <w:tcW w:w="447" w:type="pct"/>
            <w:vMerge w:val="continue"/>
            <w:shd w:val="clear" w:color="auto" w:fill="auto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Merge w:val="continue"/>
            <w:shd w:val="clear" w:color="auto" w:fill="auto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tblHeader/>
        </w:trPr>
        <w:tc>
          <w:tcPr>
            <w:tcW w:w="2268" w:type="pct"/>
            <w:vMerge w:val="continue"/>
            <w:shd w:val="clear" w:color="auto" w:fill="auto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Merge w:val="continue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41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447" w:type="pct"/>
            <w:vMerge w:val="continue"/>
            <w:shd w:val="clear" w:color="auto" w:fill="auto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Merge w:val="continue"/>
            <w:shd w:val="clear" w:color="auto" w:fill="auto"/>
          </w:tcPr>
          <w:p>
            <w:pPr>
              <w:pStyle w:val="14"/>
              <w:jc w:val="center"/>
              <w:rPr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8" w:type="pct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第一章 财务会计理论</w:t>
            </w:r>
          </w:p>
        </w:tc>
        <w:tc>
          <w:tcPr>
            <w:tcW w:w="4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CO1、CO2、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8" w:type="pct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第二章 ……</w:t>
            </w:r>
          </w:p>
        </w:tc>
        <w:tc>
          <w:tcPr>
            <w:tcW w:w="4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CO2、CO3、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8" w:type="pct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4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47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CO1、CO2、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CO3、CO4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8" w:type="pct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4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8" w:type="pct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4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8" w:type="pct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4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8" w:type="pct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4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8" w:type="pct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第X章 ……</w:t>
            </w:r>
          </w:p>
        </w:tc>
        <w:tc>
          <w:tcPr>
            <w:tcW w:w="4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58" w:type="dxa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773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58" w:type="dxa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773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58" w:type="dxa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773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58" w:type="dxa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773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58" w:type="dxa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58" w:type="dxa"/>
            <w:vAlign w:val="center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58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68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课堂教学学时合计/实践周合计</w:t>
            </w:r>
          </w:p>
        </w:tc>
        <w:tc>
          <w:tcPr>
            <w:tcW w:w="4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410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47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6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注：①在专业人才培养大纲中，学习方式为自主学习的课程，在“自主学习学时”栏填写学生根据教学主题需完成的学时；经学校批准进行线上线下混合式教学的课程，可设置自主学习学时。②理论学时或实践学时含考试周统一组织考试，或者根据教学安排需由教师自行组织的期末考核，一般为一个教学周与学分数相当的学时。</w:t>
            </w:r>
          </w:p>
        </w:tc>
      </w:tr>
      <w:permEnd w:id="29"/>
    </w:tbl>
    <w:p>
      <w:pPr>
        <w:pStyle w:val="3"/>
        <w:spacing w:before="163" w:beforeLines="5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六、学验并重的教学设计</w:t>
      </w:r>
    </w:p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permStart w:id="30" w:edGrp="everyone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（一）启发式教学法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……。</w:t>
      </w:r>
    </w:p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（二）案例教学法/项目训练法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本课程教学过程中选用以下案例：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案例1：………………………………………………………………。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案例2：………………………………………………………………。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案例3：………………………………………………………………。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案例4：………………………………………………………………。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案例5：………………………………………………………………。</w:t>
      </w:r>
    </w:p>
    <w:permEnd w:id="30"/>
    <w:p>
      <w:pPr>
        <w:pStyle w:val="3"/>
        <w:spacing w:before="163" w:beforeLines="5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七、课程考核方式与评分标准</w:t>
      </w:r>
    </w:p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（一）课程考核方式</w:t>
      </w:r>
    </w:p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1.课程类别</w:t>
      </w:r>
    </w:p>
    <w:p>
      <w:pPr>
        <w:pStyle w:val="5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：本课程的性质和类别</w:t>
      </w:r>
    </w:p>
    <w:tbl>
      <w:tblPr>
        <w:tblStyle w:val="11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9"/>
        <w:gridCol w:w="2232"/>
        <w:gridCol w:w="1653"/>
        <w:gridCol w:w="1653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31" w:edGrp="everyone" w:colFirst="1" w:colLast="1"/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  <w:p>
            <w:pPr>
              <w:pStyle w:val="14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和名称：</w:t>
            </w:r>
          </w:p>
        </w:tc>
        <w:tc>
          <w:tcPr>
            <w:tcW w:w="40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3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9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32" w:edGrp="everyone" w:colFirst="1" w:colLast="1"/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课程性质：</w:t>
            </w:r>
          </w:p>
        </w:tc>
        <w:tc>
          <w:tcPr>
            <w:tcW w:w="40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3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9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学段</w:t>
            </w:r>
          </w:p>
        </w:tc>
        <w:tc>
          <w:tcPr>
            <w:tcW w:w="1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课程模块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必修/选修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理论/实践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考试/考查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33" w:edGrp="everyone" w:colFirst="0" w:colLast="0"/>
            <w:permStart w:id="34" w:edGrp="everyone" w:colFirst="1" w:colLast="1"/>
            <w:permStart w:id="35" w:edGrp="everyone" w:colFirst="2" w:colLast="2"/>
            <w:permStart w:id="36" w:edGrp="everyone" w:colFirst="3" w:colLast="3"/>
            <w:permStart w:id="37" w:edGrp="everyone" w:colFirst="4" w:colLast="4"/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长学段</w:t>
            </w:r>
          </w:p>
        </w:tc>
        <w:tc>
          <w:tcPr>
            <w:tcW w:w="1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left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通识课模块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必修课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理论课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permEnd w:id="33"/>
      <w:permEnd w:id="34"/>
      <w:permEnd w:id="35"/>
      <w:permEnd w:id="36"/>
      <w:permEnd w:id="3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38" w:edGrp="everyone" w:colFirst="0" w:colLast="0"/>
            <w:permStart w:id="39" w:edGrp="everyone" w:colFirst="1" w:colLast="1"/>
            <w:permStart w:id="40" w:edGrp="everyone" w:colFirst="2" w:colLast="2"/>
            <w:permStart w:id="41" w:edGrp="everyone" w:colFirst="3" w:colLast="3"/>
            <w:permStart w:id="42" w:edGrp="everyone" w:colFirst="4" w:colLast="4"/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短学段</w:t>
            </w:r>
          </w:p>
        </w:tc>
        <w:tc>
          <w:tcPr>
            <w:tcW w:w="1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left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学科专业课模块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选修课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（限选）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实践课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permEnd w:id="38"/>
      <w:permEnd w:id="39"/>
      <w:permEnd w:id="40"/>
      <w:permEnd w:id="41"/>
      <w:permEnd w:id="4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43" w:edGrp="everyone" w:colFirst="0" w:colLast="0"/>
            <w:permStart w:id="44" w:edGrp="everyone" w:colFirst="1" w:colLast="1"/>
            <w:permStart w:id="45" w:edGrp="everyone" w:colFirst="2" w:colLast="2"/>
            <w:permStart w:id="46" w:edGrp="everyone" w:colFirst="3" w:colLast="3"/>
            <w:permStart w:id="47" w:edGrp="everyone" w:colFirst="4" w:colLast="4"/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left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实践课模块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选修课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（自由选修）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permEnd w:id="43"/>
      <w:permEnd w:id="44"/>
      <w:permEnd w:id="45"/>
      <w:permEnd w:id="46"/>
      <w:permEnd w:id="47"/>
    </w:tbl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2.课程成绩构成</w:t>
      </w:r>
    </w:p>
    <w:p>
      <w:pPr>
        <w:ind w:firstLine="480"/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permStart w:id="48" w:edGrp="everyone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本课程对学生的学习成果进行形成性评价和结果性评价相结合，总成绩反映学生对课程掌握的总体情况。其中：平时成绩占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%，期末成绩占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%。平时成绩构成见下表。</w:t>
      </w:r>
    </w:p>
    <w:permEnd w:id="48"/>
    <w:p>
      <w:pPr>
        <w:pStyle w:val="5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：课程考核项目及课程目标达成设计</w:t>
      </w:r>
    </w:p>
    <w:tbl>
      <w:tblPr>
        <w:tblStyle w:val="10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697"/>
        <w:gridCol w:w="778"/>
        <w:gridCol w:w="780"/>
        <w:gridCol w:w="780"/>
        <w:gridCol w:w="780"/>
        <w:gridCol w:w="789"/>
        <w:gridCol w:w="756"/>
        <w:gridCol w:w="756"/>
        <w:gridCol w:w="756"/>
        <w:gridCol w:w="756"/>
        <w:gridCol w:w="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tblHeader/>
        </w:trPr>
        <w:tc>
          <w:tcPr>
            <w:tcW w:w="304" w:type="pct"/>
            <w:vMerge w:val="restart"/>
            <w:shd w:val="clear" w:color="auto" w:fill="auto"/>
            <w:textDirection w:val="tbLrV"/>
            <w:vAlign w:val="center"/>
          </w:tcPr>
          <w:p>
            <w:pPr>
              <w:pStyle w:val="14"/>
              <w:ind w:left="113" w:right="1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permStart w:id="49" w:edGrp="everyone"/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390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考核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2184" w:type="pct"/>
            <w:gridSpan w:val="5"/>
            <w:shd w:val="clear" w:color="auto" w:fill="auto"/>
            <w:vAlign w:val="center"/>
          </w:tcPr>
          <w:p>
            <w:pPr>
              <w:pStyle w:val="14"/>
              <w:ind w:left="-120" w:leftChars="-50" w:right="-120" w:rightChars="-5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平时成绩组成及结构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平时成绩分布小计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平时成绩占总成绩比重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期末成绩分布小计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期末成绩占总成绩比重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总评成绩分布合计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tblHeader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" w:type="pct"/>
            <w:vMerge w:val="continue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课堂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表现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课外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作业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阶段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测验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期中*</w:t>
            </w:r>
          </w:p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测验</w:t>
            </w:r>
          </w:p>
        </w:tc>
        <w:tc>
          <w:tcPr>
            <w:tcW w:w="44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分析/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项目训练</w:t>
            </w:r>
          </w:p>
        </w:tc>
        <w:tc>
          <w:tcPr>
            <w:tcW w:w="423" w:type="pct"/>
            <w:vMerge w:val="continue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3" w:type="pct"/>
            <w:vMerge w:val="continue"/>
            <w:shd w:val="clear" w:color="auto" w:fill="auto"/>
            <w:vAlign w:val="center"/>
          </w:tcPr>
          <w:p>
            <w:pPr>
              <w:pStyle w:val="14"/>
              <w:ind w:left="-120" w:leftChars="-50" w:right="-120" w:rightChars="-5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3" w:type="pct"/>
            <w:vMerge w:val="continue"/>
            <w:shd w:val="clear" w:color="auto" w:fill="auto"/>
            <w:vAlign w:val="center"/>
          </w:tcPr>
          <w:p>
            <w:pPr>
              <w:pStyle w:val="14"/>
              <w:ind w:left="-120" w:leftChars="-50" w:right="-120" w:rightChars="-5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3" w:type="pct"/>
            <w:vMerge w:val="continue"/>
            <w:shd w:val="clear" w:color="auto" w:fill="auto"/>
            <w:vAlign w:val="center"/>
          </w:tcPr>
          <w:p>
            <w:pPr>
              <w:pStyle w:val="14"/>
              <w:ind w:left="-120" w:leftChars="-50" w:right="-120" w:rightChars="-5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vMerge w:val="continue"/>
            <w:shd w:val="clear" w:color="auto" w:fill="auto"/>
            <w:vAlign w:val="center"/>
          </w:tcPr>
          <w:p>
            <w:pPr>
              <w:pStyle w:val="14"/>
              <w:ind w:left="-120" w:leftChars="-50" w:right="-120" w:rightChars="-5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4" w:type="pct"/>
            <w:vMerge w:val="restart"/>
            <w:shd w:val="clear" w:color="auto" w:fill="auto"/>
            <w:textDirection w:val="tbLrV"/>
            <w:vAlign w:val="center"/>
          </w:tcPr>
          <w:p>
            <w:pPr>
              <w:pStyle w:val="14"/>
              <w:ind w:left="113" w:right="1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考核安排</w:t>
            </w:r>
          </w:p>
        </w:tc>
        <w:tc>
          <w:tcPr>
            <w:tcW w:w="39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选择</w:t>
            </w: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4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5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考核</w:t>
            </w:r>
          </w:p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次数</w:t>
            </w: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4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5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考核分值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占比</w:t>
            </w: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440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425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04" w:type="pct"/>
            <w:vMerge w:val="restart"/>
            <w:shd w:val="clear" w:color="auto" w:fill="auto"/>
            <w:textDirection w:val="tbLrV"/>
            <w:vAlign w:val="center"/>
          </w:tcPr>
          <w:p>
            <w:pPr>
              <w:pStyle w:val="14"/>
              <w:ind w:left="113" w:right="1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  <w:tc>
          <w:tcPr>
            <w:tcW w:w="39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CO1</w:t>
            </w: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40" w:type="pct"/>
            <w:shd w:val="clear" w:color="auto" w:fill="auto"/>
            <w:vAlign w:val="center"/>
          </w:tcPr>
          <w:p>
            <w:pPr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5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CO2</w:t>
            </w: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40" w:type="pct"/>
            <w:shd w:val="clear" w:color="auto" w:fill="auto"/>
            <w:vAlign w:val="center"/>
          </w:tcPr>
          <w:p>
            <w:pPr>
              <w:ind w:left="-72" w:leftChars="-30" w:right="-72" w:rightChars="-30" w:firstLine="0" w:firstLineChars="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25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CO3</w:t>
            </w: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440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70%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70%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425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70%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CO4</w:t>
            </w: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425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397" w:hRule="atLeast"/>
        </w:trPr>
        <w:tc>
          <w:tcPr>
            <w:tcW w:w="304" w:type="pct"/>
            <w:vMerge w:val="continue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CO5</w:t>
            </w: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425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94" w:type="pct"/>
            <w:gridSpan w:val="2"/>
            <w:shd w:val="clear" w:color="auto" w:fill="auto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考核方式小计</w:t>
            </w: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440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425" w:type="pct"/>
            <w:shd w:val="clear" w:color="auto" w:fill="auto"/>
            <w:vAlign w:val="center"/>
          </w:tcPr>
          <w:p>
            <w:pPr>
              <w:pStyle w:val="14"/>
              <w:ind w:left="-72" w:leftChars="-30" w:right="-72" w:rightChars="-30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00" w:type="pct"/>
            <w:gridSpan w:val="12"/>
            <w:shd w:val="clear" w:color="auto" w:fill="auto"/>
            <w:vAlign w:val="center"/>
          </w:tcPr>
          <w:p>
            <w:pPr>
              <w:pStyle w:val="14"/>
              <w:rPr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注：</w:t>
            </w:r>
            <w:r>
              <w:rPr>
                <w:rFonts w:hint="eastAsia" w:ascii="宋体"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平时成绩考核依托网络教学平台完成。</w:t>
            </w:r>
            <w:r>
              <w:rPr>
                <w:rFonts w:hint="eastAsia" w:ascii="仿宋" w:hAnsi="仿宋" w:eastAsia="仿宋" w:cs="仿宋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思想政治素质教育和诚信教育，融合在课程教学的全过程，根据课程实际进行课程考核。</w:t>
            </w:r>
          </w:p>
        </w:tc>
      </w:tr>
    </w:tbl>
    <w:p>
      <w:pPr>
        <w:spacing w:before="163" w:beforeLines="50"/>
        <w:ind w:firstLine="482"/>
        <w:rPr>
          <w:rFonts w:cs="Times New Roman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本课程平时成绩的过程管理在网络教学平台完成，平时成绩考核评定依据与标准如下：</w:t>
      </w:r>
    </w:p>
    <w:p>
      <w:pPr>
        <w:pStyle w:val="14"/>
        <w:snapToGrid/>
        <w:spacing w:line="360" w:lineRule="auto"/>
        <w:ind w:firstLine="480" w:firstLineChars="200"/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课堂表现</w:t>
      </w:r>
      <w:r>
        <w:rPr>
          <w:rFonts w:hint="eastAsia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0%。其中，考勤……；课堂互动为……。</w:t>
      </w:r>
    </w:p>
    <w:p>
      <w:pPr>
        <w:pStyle w:val="14"/>
        <w:snapToGrid/>
        <w:spacing w:line="360" w:lineRule="auto"/>
        <w:ind w:firstLine="480" w:firstLineChars="200"/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课</w:t>
      </w:r>
      <w:r>
        <w:rPr>
          <w:rFonts w:hint="eastAsia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外</w:t>
      </w:r>
      <w:r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作业占</w:t>
      </w:r>
      <w:r>
        <w:rPr>
          <w:rFonts w:hint="eastAsia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0%。完成……。</w:t>
      </w:r>
    </w:p>
    <w:p>
      <w:pPr>
        <w:pStyle w:val="14"/>
        <w:snapToGrid/>
        <w:spacing w:line="360" w:lineRule="auto"/>
        <w:ind w:firstLine="480" w:firstLineChars="200"/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章节测验占20%。取章节测验的平均分。</w:t>
      </w:r>
    </w:p>
    <w:p>
      <w:pPr>
        <w:pStyle w:val="14"/>
        <w:snapToGrid/>
        <w:spacing w:line="360" w:lineRule="auto"/>
        <w:ind w:firstLine="480" w:firstLineChars="200"/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期中测验占20%。取期中考试的得分。</w:t>
      </w:r>
    </w:p>
    <w:p>
      <w:pPr>
        <w:pStyle w:val="14"/>
        <w:snapToGrid/>
        <w:spacing w:line="360" w:lineRule="auto"/>
        <w:ind w:firstLine="480" w:firstLineChars="200"/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（5）</w:t>
      </w:r>
      <w:r>
        <w:rPr>
          <w:rFonts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案例分析占10%。根据课程内容完成一项案例分析。</w:t>
      </w:r>
    </w:p>
    <w:permEnd w:id="49"/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（二）主要考核方式的评分标准</w:t>
      </w:r>
    </w:p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permStart w:id="50" w:edGrp="everyone"/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.课外作业的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评分标准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课后作业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包括课程平台完成线上作业、线下提交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纸质版作业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老师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批阅后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，在线上发布正确答案或进行讲解，将线下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将作业发回给学生以便学生复习、订正。每次作业满分均为100分，60分及以上为及格。</w:t>
      </w:r>
    </w:p>
    <w:p>
      <w:pPr>
        <w:pStyle w:val="5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：课外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作业评分标准</w:t>
      </w:r>
    </w:p>
    <w:tbl>
      <w:tblPr>
        <w:tblStyle w:val="11"/>
        <w:tblW w:w="49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8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评分区间</w:t>
            </w:r>
          </w:p>
        </w:tc>
        <w:tc>
          <w:tcPr>
            <w:tcW w:w="4167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作业评分标准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90-100分</w:t>
            </w:r>
          </w:p>
        </w:tc>
        <w:tc>
          <w:tcPr>
            <w:tcW w:w="4167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回答问题正确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；需阐述的题目，提出有价值的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；线下作业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字迹工整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80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-8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67" w:type="pct"/>
          </w:tcPr>
          <w:p>
            <w:pPr>
              <w:pStyle w:val="14"/>
              <w:jc w:val="left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回答问题较为正确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；需阐述的题目，提出较有价值的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；线下作业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字迹较为工整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-7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67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回答问题基本正确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；需阐述的题目，提出个别有价值的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；线下作业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字迹较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工整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60-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69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67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回答问题正确率低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；需阐述的题目，提出极个别有价值的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；线下作业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字迹潦草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1-59分</w:t>
            </w:r>
          </w:p>
        </w:tc>
        <w:tc>
          <w:tcPr>
            <w:tcW w:w="4167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回答问题不够正确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；需阐述的题目，未提出有价值的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；线下作业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字迹潦草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</w:tc>
        <w:tc>
          <w:tcPr>
            <w:tcW w:w="4167" w:type="pct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不交作业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，或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抄袭作业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.项目训练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评分标准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本课程通过实验实训项目训练加强学生的知识点的理解和应用。学生或学生团队应按照课程要求进行操作软件，熟练运用工具、模型等进行实验或实训，并在规定时间内提交实验或实训报告。实验实训项目训练作业的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满分均为100分，60分及以上为及格。</w:t>
      </w:r>
    </w:p>
    <w:p>
      <w:pPr>
        <w:pStyle w:val="5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：项目训练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评分标准</w:t>
      </w:r>
    </w:p>
    <w:tbl>
      <w:tblPr>
        <w:tblStyle w:val="11"/>
        <w:tblW w:w="494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7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8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评分区间</w:t>
            </w:r>
          </w:p>
        </w:tc>
        <w:tc>
          <w:tcPr>
            <w:tcW w:w="4168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实验实训评分标准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90-100分</w:t>
            </w:r>
          </w:p>
        </w:tc>
        <w:tc>
          <w:tcPr>
            <w:tcW w:w="4168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各项软件功能全部完成，业务执行结果正确，基础数据管理全面，实验报告内容详实，有自己的观点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80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-8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68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各项软件功能大部分完成，业务执行结果大部分正确，基础数据管理全面，实验报告内容较为详实，有自己的观点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-7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68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各项软件功能部分完成，业务执行结果部分正确，基础数据管理全面，实验报告内容基本详实，有自己的观点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60-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69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68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各项软件功能基本部分完成，业务执行结果小部分正确，基础数据管理全面，实验报告内容不够详实，自己的观点较少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1-59分</w:t>
            </w:r>
          </w:p>
        </w:tc>
        <w:tc>
          <w:tcPr>
            <w:tcW w:w="4168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各项软件功能小部分完成，业务执行结果小部分正确，基础数据管理不够全面，实验报告内容不够详实，自己的观点较少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</w:tc>
        <w:tc>
          <w:tcPr>
            <w:tcW w:w="4168" w:type="pct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不交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完成实验，或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抄袭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完成实验。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2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注：学生得分见详细评分表。评分表由任课老师或教学团队制定。</w:t>
            </w:r>
          </w:p>
        </w:tc>
      </w:tr>
    </w:tbl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3.案例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评分标准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本课程通过案例分析加强学生发现问题和解决实际问题的能力。学生或学生团队应按照课程要求进行案例调查、资料整理和分析，形成结论，并在规定时间内提交案例报告。案例作业的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满分均为100分，60分及以上为及格。</w:t>
      </w:r>
    </w:p>
    <w:p>
      <w:pPr>
        <w:pStyle w:val="5"/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 xml:space="preserve">表 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instrText xml:space="preserve"> SEQ 表 \* ARABIC </w:instrTex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：案例</w:t>
      </w:r>
      <w:r>
        <w:rPr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  <w:t>评分标准</w:t>
      </w:r>
    </w:p>
    <w:tbl>
      <w:tblPr>
        <w:tblStyle w:val="11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7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82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评分区间</w:t>
            </w:r>
          </w:p>
        </w:tc>
        <w:tc>
          <w:tcPr>
            <w:tcW w:w="4123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90-100分</w:t>
            </w:r>
          </w:p>
        </w:tc>
        <w:tc>
          <w:tcPr>
            <w:tcW w:w="4123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案例选题有实际价值；能综合运用研究方法，进行深入分析；能运用所学知识解决实际问题；观点正确，有创新；结论或对策建议明确，有很强的参考价值；撰写格式规范。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80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-8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23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案例选题有一定实际价值；能运用一定的研究方法，进行较深入分析；能运用所学知识解决部分实际问题；观点较正确，较有创新；结论或对策建议明确，有一定的参考价值；撰写格式规范。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-7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23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案例选题有一定实际价值；能运用研究方法，进行分析；能运用所学知识解决部分实际问题；观点较正确，较有创新；结论或对策建议较明确，有一定的参考价值；撰写格式比较规范。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60-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69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4123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案例选题有一定实际价值；能运用研究方法，进行分析；能运用所学知识解决部分实际问题；形成一定的观点和创新性；结论或对策建议较明确，有一定的参考价值；撰写格式基本规范。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1-59分</w:t>
            </w:r>
          </w:p>
        </w:tc>
        <w:tc>
          <w:tcPr>
            <w:tcW w:w="4123" w:type="pct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案例选题有一定实际价值；能运用研究方法，进行分析；能运用所学知识解决部分实际问题；形成一定的观点和创新性；结论或对策建议较明确，有一定的参考价值；撰写格式基本规范。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2" w:type="pct"/>
            <w:vAlign w:val="center"/>
          </w:tcPr>
          <w:p>
            <w:pPr>
              <w:pStyle w:val="14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</w:tc>
        <w:tc>
          <w:tcPr>
            <w:tcW w:w="4123" w:type="pct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不交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案例，或</w:t>
            </w: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抄袭</w:t>
            </w: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完成案例。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46" w:type="pct"/>
            <w:gridSpan w:val="2"/>
            <w:vAlign w:val="center"/>
          </w:tcPr>
          <w:p>
            <w:pPr>
              <w:pStyle w:val="14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注：学生得分见详细评分表，评分表由任课老师或教学团队制定。</w:t>
            </w:r>
          </w:p>
        </w:tc>
      </w:tr>
    </w:tbl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4.期中考试评分标准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（1）课程的教学中期，课程安排一次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期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中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考试。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（2）期中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考试满分为100分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，依托网络教学平台完成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。期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中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考试评分标准详见“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期中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试卷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参考答案及评分标准”。</w:t>
      </w:r>
    </w:p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期末考试评分标准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课程结束后统一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进行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期末考试。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期末考试满分为100分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；根据学校要求组织期末考试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。期末考试评分标准详见“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期末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试卷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参考答案及评分标准”。</w:t>
      </w:r>
    </w:p>
    <w:permEnd w:id="50"/>
    <w:p>
      <w:pPr>
        <w:pStyle w:val="3"/>
        <w:spacing w:before="163" w:beforeLines="50"/>
        <w:ind w:firstLine="482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八、教材和教学资源</w:t>
      </w:r>
    </w:p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（一）本课程使用教材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permStart w:id="51" w:edGrp="everyone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ermEnd w:id="51"/>
    <w:p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（二）本课程使用其他教学资源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permStart w:id="52" w:edGrp="everyone"/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………………………………………………………………。</w:t>
      </w:r>
    </w:p>
    <w:p>
      <w:pPr>
        <w:ind w:firstLine="48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hd w:val="clear" w:color="FFFFFF" w:fill="D9D9D9"/>
          <w14:textFill>
            <w14:solidFill>
              <w14:schemeClr w14:val="tx1"/>
            </w14:solidFill>
          </w14:textFill>
        </w:rPr>
        <w:t>【实验课程由任课教师或教学团队提供实验手册，指导学生完成实验。】</w:t>
      </w:r>
    </w:p>
    <w:permEnd w:id="52"/>
    <w:p>
      <w:pPr>
        <w:pStyle w:val="3"/>
        <w:ind w:left="482" w:firstLine="0" w:firstLineChars="0"/>
        <w:rPr>
          <w:rFonts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九、课程教学大纲的审批</w:t>
      </w:r>
    </w:p>
    <w:tbl>
      <w:tblPr>
        <w:tblStyle w:val="11"/>
        <w:tblW w:w="0" w:type="auto"/>
        <w:tblInd w:w="6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7"/>
        <w:gridCol w:w="54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47" w:type="dxa"/>
            <w:vAlign w:val="center"/>
          </w:tcPr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53" w:edGrp="everyone" w:colFirst="1" w:colLast="1"/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编制人（签字）：</w:t>
            </w:r>
          </w:p>
        </w:tc>
        <w:tc>
          <w:tcPr>
            <w:tcW w:w="5469" w:type="dxa"/>
            <w:vAlign w:val="center"/>
          </w:tcPr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53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7" w:type="dxa"/>
            <w:vAlign w:val="center"/>
          </w:tcPr>
          <w:p>
            <w:pPr>
              <w:ind w:firstLine="0" w:firstLineChars="0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54" w:edGrp="everyone" w:colFirst="1" w:colLast="1"/>
          </w:p>
        </w:tc>
        <w:tc>
          <w:tcPr>
            <w:tcW w:w="5469" w:type="dxa"/>
            <w:vAlign w:val="center"/>
          </w:tcPr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permEnd w:id="54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47" w:type="dxa"/>
            <w:vAlign w:val="center"/>
          </w:tcPr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55" w:edGrp="everyone" w:colFirst="1" w:colLast="1"/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审核人（签字）：</w:t>
            </w:r>
          </w:p>
        </w:tc>
        <w:tc>
          <w:tcPr>
            <w:tcW w:w="5469" w:type="dxa"/>
            <w:vAlign w:val="center"/>
          </w:tcPr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55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7" w:type="dxa"/>
            <w:vAlign w:val="center"/>
          </w:tcPr>
          <w:p>
            <w:pPr>
              <w:ind w:firstLine="0" w:firstLineChars="0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56" w:edGrp="everyone" w:colFirst="1" w:colLast="1"/>
          </w:p>
        </w:tc>
        <w:tc>
          <w:tcPr>
            <w:tcW w:w="5469" w:type="dxa"/>
            <w:vAlign w:val="center"/>
          </w:tcPr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permEnd w:id="56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47" w:type="dxa"/>
            <w:vAlign w:val="center"/>
          </w:tcPr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57" w:edGrp="everyone" w:colFirst="1" w:colLast="1"/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执行人：</w:t>
            </w:r>
          </w:p>
        </w:tc>
        <w:tc>
          <w:tcPr>
            <w:tcW w:w="5469" w:type="dxa"/>
            <w:vAlign w:val="center"/>
          </w:tcPr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57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7" w:type="dxa"/>
            <w:vAlign w:val="center"/>
          </w:tcPr>
          <w:p>
            <w:pPr>
              <w:ind w:firstLine="0" w:firstLineChars="0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58" w:edGrp="everyone" w:colFirst="1" w:colLast="1"/>
          </w:p>
        </w:tc>
        <w:tc>
          <w:tcPr>
            <w:tcW w:w="5469" w:type="dxa"/>
            <w:vAlign w:val="center"/>
          </w:tcPr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permEnd w:id="58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47" w:type="dxa"/>
            <w:vAlign w:val="center"/>
          </w:tcPr>
          <w:p>
            <w:pPr>
              <w:ind w:firstLine="0" w:firstLineChars="0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59" w:edGrp="everyone" w:colFirst="1" w:colLast="1"/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开课学院负责人审批</w:t>
            </w:r>
          </w:p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（签字）：</w:t>
            </w:r>
          </w:p>
        </w:tc>
        <w:tc>
          <w:tcPr>
            <w:tcW w:w="5469" w:type="dxa"/>
            <w:vAlign w:val="center"/>
          </w:tcPr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59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7" w:type="dxa"/>
          </w:tcPr>
          <w:p>
            <w:pPr>
              <w:ind w:firstLine="0" w:firstLineChars="0"/>
              <w:jc w:val="left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60" w:edGrp="everyone" w:colFirst="1" w:colLast="1"/>
          </w:p>
        </w:tc>
        <w:tc>
          <w:tcPr>
            <w:tcW w:w="5469" w:type="dxa"/>
            <w:vAlign w:val="center"/>
          </w:tcPr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permEnd w:id="6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7" w:type="dxa"/>
          </w:tcPr>
          <w:p>
            <w:pPr>
              <w:ind w:firstLine="0" w:firstLineChars="0"/>
              <w:jc w:val="left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61" w:edGrp="everyone" w:colFirst="1" w:colLast="1"/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开课学院（盖章）：</w:t>
            </w:r>
          </w:p>
        </w:tc>
        <w:tc>
          <w:tcPr>
            <w:tcW w:w="5469" w:type="dxa"/>
            <w:vAlign w:val="center"/>
          </w:tcPr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permEnd w:id="6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7" w:type="dxa"/>
          </w:tcPr>
          <w:p>
            <w:pPr>
              <w:ind w:firstLine="0" w:firstLineChars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permStart w:id="62" w:edGrp="everyone" w:colFirst="1" w:colLast="1"/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教学大纲启用时间：</w:t>
            </w:r>
          </w:p>
        </w:tc>
        <w:tc>
          <w:tcPr>
            <w:tcW w:w="5469" w:type="dxa"/>
            <w:vAlign w:val="center"/>
          </w:tcPr>
          <w:p>
            <w:pPr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permEnd w:id="62"/>
    </w:tbl>
    <w:p>
      <w:pPr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5" w:type="default"/>
      <w:footerReference r:id="rId6" w:type="default"/>
      <w:type w:val="continuous"/>
      <w:pgSz w:w="11906" w:h="16838"/>
      <w:pgMar w:top="1588" w:right="1588" w:bottom="1588" w:left="1588" w:header="1134" w:footer="1304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napToGrid/>
      <w:spacing w:line="240" w:lineRule="auto"/>
      <w:ind w:firstLine="0" w:firstLineChars="0"/>
      <w:rPr>
        <w:rFonts w:hint="eastAsia" w:ascii="宋体" w:hAnsi="宋体" w:eastAsia="宋体" w:cs="宋体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i w:val="0"/>
        <w:caps w:val="0"/>
        <w:color w:val="333333"/>
        <w:spacing w:val="0"/>
        <w:sz w:val="21"/>
        <w:szCs w:val="21"/>
        <w:shd w:val="clear" w:fill="FFFFFF"/>
      </w:rPr>
      <w:t>©</w:t>
    </w:r>
    <w:r>
      <w:rPr>
        <w:rFonts w:hint="eastAsia" w:ascii="宋体" w:hAnsi="宋体" w:eastAsia="宋体" w:cs="宋体"/>
        <w:i w:val="0"/>
        <w:caps w:val="0"/>
        <w:color w:val="333333"/>
        <w:spacing w:val="0"/>
        <w:sz w:val="21"/>
        <w:szCs w:val="21"/>
        <w:shd w:val="clear" w:fill="FFFFFF"/>
        <w:lang w:val="en-US" w:eastAsia="zh-CN"/>
      </w:rPr>
      <w:t>上海立信会计金融学院</w:t>
    </w:r>
    <w:r>
      <w:rPr>
        <w:rFonts w:hint="default" w:ascii="Times New Roman" w:hAnsi="Times New Roman" w:cs="Times New Roman"/>
        <w:i w:val="0"/>
        <w:caps w:val="0"/>
        <w:color w:val="333333"/>
        <w:spacing w:val="0"/>
        <w:sz w:val="21"/>
        <w:szCs w:val="21"/>
        <w:shd w:val="clear" w:fill="FFFFFF"/>
        <w:lang w:val="en-US" w:eastAsia="zh-CN"/>
      </w:rPr>
      <w:t>(SLU)</w:t>
    </w:r>
    <w:r>
      <w:rPr>
        <w:rFonts w:hint="eastAsia" w:ascii="宋体" w:hAnsi="宋体" w:eastAsia="宋体" w:cs="宋体"/>
        <w:sz w:val="21"/>
        <w:szCs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spacing w:line="240" w:lineRule="auto"/>
                            <w:ind w:firstLine="420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spacing w:line="240" w:lineRule="auto"/>
                      <w:ind w:firstLine="420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napToGrid w:val="0"/>
      <w:spacing w:after="0" w:line="240" w:lineRule="auto"/>
      <w:ind w:left="790" w:leftChars="329" w:firstLine="0" w:firstLineChars="0"/>
      <w:jc w:val="center"/>
      <w:rPr>
        <w:rFonts w:ascii="楷体" w:hAnsi="楷体" w:eastAsia="楷体"/>
        <w:b/>
        <w:bCs/>
        <w:color w:val="C30D23"/>
      </w:rPr>
    </w:pPr>
    <w:r>
      <w:rPr>
        <w:rFonts w:hint="eastAsia" w:ascii="宋体" w:hAnsi="宋体" w:cs="宋体"/>
        <w:b/>
        <w:bCs/>
        <w:color w:val="000000" w:themeColor="text1"/>
        <w:sz w:val="32"/>
        <w:szCs w:val="48"/>
        <w14:textFill>
          <w14:solidFill>
            <w14:schemeClr w14:val="tx1"/>
          </w14:solidFill>
        </w14:textFill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-168275</wp:posOffset>
          </wp:positionV>
          <wp:extent cx="521970" cy="521970"/>
          <wp:effectExtent l="0" t="0" r="0" b="0"/>
          <wp:wrapNone/>
          <wp:docPr id="3" name="图片 3" descr="校徽-1（封）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校徽-1（封）"/>
                  <pic:cNvPicPr/>
                </pic:nvPicPr>
                <pic:blipFill>
                  <a:blip r:embed="rId1"/>
                  <a:srcRect l="10527" t="9125" r="9125" b="9348"/>
                  <a:stretch>
                    <a:fillRect/>
                  </a:stretch>
                </pic:blipFill>
                <pic:spPr>
                  <a:xfrm>
                    <a:off x="0" y="0"/>
                    <a:ext cx="52197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cs="宋体"/>
        <w:b/>
        <w:bCs/>
        <w:color w:val="000000" w:themeColor="text1"/>
        <w:sz w:val="32"/>
        <w:szCs w:val="48"/>
        <w14:textFill>
          <w14:solidFill>
            <w14:schemeClr w14:val="tx1"/>
          </w14:solidFill>
        </w14:textFill>
      </w:rPr>
      <w:t xml:space="preserve">   </w:t>
    </w:r>
    <w:r>
      <w:rPr>
        <w:rFonts w:hint="eastAsia" w:ascii="宋体" w:hAnsi="宋体" w:cs="宋体"/>
        <w:b/>
        <w:bCs/>
        <w:color w:val="000000" w:themeColor="text1"/>
        <w:sz w:val="32"/>
        <w:szCs w:val="48"/>
        <w14:textFill>
          <w14:solidFill>
            <w14:schemeClr w14:val="tx1"/>
          </w14:solidFill>
        </w14:textFill>
      </w:rPr>
      <w:t xml:space="preserve">               </w:t>
    </w:r>
    <w:r>
      <w:rPr>
        <w:rFonts w:hint="eastAsia" w:ascii="楷体" w:hAnsi="楷体" w:eastAsia="楷体" w:cs="楷体"/>
        <w:b/>
        <w:bCs/>
        <w:color w:val="C30D23"/>
        <w:sz w:val="28"/>
        <w:szCs w:val="44"/>
      </w:rPr>
      <w:t>上海立信会计金融学院</w:t>
    </w:r>
    <w:r>
      <w:rPr>
        <w:rFonts w:hint="eastAsia" w:ascii="楷体" w:hAnsi="楷体" w:eastAsia="楷体" w:cs="仿宋"/>
        <w:b/>
        <w:bCs/>
        <w:color w:val="C30D23"/>
        <w:sz w:val="28"/>
        <w:szCs w:val="44"/>
      </w:rPr>
      <w:t>·</w:t>
    </w:r>
    <w:r>
      <w:rPr>
        <w:rFonts w:hint="eastAsia" w:ascii="楷体" w:hAnsi="楷体" w:eastAsia="楷体" w:cs="楷体"/>
        <w:b/>
        <w:bCs/>
        <w:color w:val="C30D23"/>
        <w:sz w:val="28"/>
        <w:szCs w:val="44"/>
      </w:rPr>
      <w:t>课程教学大纲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56C173"/>
    <w:multiLevelType w:val="singleLevel"/>
    <w:tmpl w:val="D756C17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dit="readOnly" w:enforcement="1" w:cryptProviderType="rsaFull" w:cryptAlgorithmClass="hash" w:cryptAlgorithmType="typeAny" w:cryptAlgorithmSid="4" w:cryptSpinCount="0" w:hash="a8r+wpj57Pnh2p1lbIGCEHffgVs=" w:salt="+AqDmUMk6pJqGpnLcVUKgA==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9F1"/>
    <w:rsid w:val="0000274E"/>
    <w:rsid w:val="0000319B"/>
    <w:rsid w:val="000105CE"/>
    <w:rsid w:val="00013696"/>
    <w:rsid w:val="00041F04"/>
    <w:rsid w:val="00060916"/>
    <w:rsid w:val="00061579"/>
    <w:rsid w:val="000A1B22"/>
    <w:rsid w:val="000C6860"/>
    <w:rsid w:val="000D6B3B"/>
    <w:rsid w:val="00104D3F"/>
    <w:rsid w:val="001062C1"/>
    <w:rsid w:val="001074DC"/>
    <w:rsid w:val="00126E65"/>
    <w:rsid w:val="00143C14"/>
    <w:rsid w:val="00154F69"/>
    <w:rsid w:val="00182FC6"/>
    <w:rsid w:val="00194C06"/>
    <w:rsid w:val="001A680F"/>
    <w:rsid w:val="00220F6E"/>
    <w:rsid w:val="00223DA8"/>
    <w:rsid w:val="00261069"/>
    <w:rsid w:val="00263844"/>
    <w:rsid w:val="00285957"/>
    <w:rsid w:val="002A34E4"/>
    <w:rsid w:val="002F7355"/>
    <w:rsid w:val="003708AD"/>
    <w:rsid w:val="0037159F"/>
    <w:rsid w:val="00395E0D"/>
    <w:rsid w:val="003A1251"/>
    <w:rsid w:val="003C7194"/>
    <w:rsid w:val="003E7FD0"/>
    <w:rsid w:val="00414D3E"/>
    <w:rsid w:val="004273FD"/>
    <w:rsid w:val="00472ABE"/>
    <w:rsid w:val="004B481E"/>
    <w:rsid w:val="004C2E1A"/>
    <w:rsid w:val="005272AD"/>
    <w:rsid w:val="00581043"/>
    <w:rsid w:val="006765CF"/>
    <w:rsid w:val="006B713B"/>
    <w:rsid w:val="006D416B"/>
    <w:rsid w:val="00714145"/>
    <w:rsid w:val="0073176E"/>
    <w:rsid w:val="00745202"/>
    <w:rsid w:val="007A2E90"/>
    <w:rsid w:val="007A35CF"/>
    <w:rsid w:val="007F3F4E"/>
    <w:rsid w:val="00860B49"/>
    <w:rsid w:val="008B2EEA"/>
    <w:rsid w:val="008C51D3"/>
    <w:rsid w:val="008C7CBA"/>
    <w:rsid w:val="008D3E51"/>
    <w:rsid w:val="008D3FDF"/>
    <w:rsid w:val="009B0F98"/>
    <w:rsid w:val="009B2736"/>
    <w:rsid w:val="009D1277"/>
    <w:rsid w:val="009D3CDD"/>
    <w:rsid w:val="009F3F57"/>
    <w:rsid w:val="009F5866"/>
    <w:rsid w:val="00A00868"/>
    <w:rsid w:val="00A328A4"/>
    <w:rsid w:val="00A450CA"/>
    <w:rsid w:val="00A719F0"/>
    <w:rsid w:val="00AD02EE"/>
    <w:rsid w:val="00B119F1"/>
    <w:rsid w:val="00B26DA0"/>
    <w:rsid w:val="00B75D53"/>
    <w:rsid w:val="00B965ED"/>
    <w:rsid w:val="00B96902"/>
    <w:rsid w:val="00BB0451"/>
    <w:rsid w:val="00BB2E1F"/>
    <w:rsid w:val="00BC6855"/>
    <w:rsid w:val="00C07C5D"/>
    <w:rsid w:val="00C247D5"/>
    <w:rsid w:val="00C5207A"/>
    <w:rsid w:val="00C64F84"/>
    <w:rsid w:val="00C84708"/>
    <w:rsid w:val="00CA1FA1"/>
    <w:rsid w:val="00CF0613"/>
    <w:rsid w:val="00CF78E0"/>
    <w:rsid w:val="00D1518B"/>
    <w:rsid w:val="00D169C0"/>
    <w:rsid w:val="00D20B2B"/>
    <w:rsid w:val="00DC2C65"/>
    <w:rsid w:val="00E24DA3"/>
    <w:rsid w:val="00E2752C"/>
    <w:rsid w:val="00E52369"/>
    <w:rsid w:val="00E87E46"/>
    <w:rsid w:val="00EB0F6C"/>
    <w:rsid w:val="00F05EF7"/>
    <w:rsid w:val="00F15E32"/>
    <w:rsid w:val="00F16B85"/>
    <w:rsid w:val="00F66BFC"/>
    <w:rsid w:val="00F73549"/>
    <w:rsid w:val="00F959CF"/>
    <w:rsid w:val="00FD1820"/>
    <w:rsid w:val="010E575A"/>
    <w:rsid w:val="01350121"/>
    <w:rsid w:val="01675756"/>
    <w:rsid w:val="01A03541"/>
    <w:rsid w:val="01A05315"/>
    <w:rsid w:val="01C16F94"/>
    <w:rsid w:val="01DE5FEA"/>
    <w:rsid w:val="01FA3B90"/>
    <w:rsid w:val="02A973B2"/>
    <w:rsid w:val="02C81E17"/>
    <w:rsid w:val="0319303B"/>
    <w:rsid w:val="033C4003"/>
    <w:rsid w:val="03CE6727"/>
    <w:rsid w:val="03D81DEC"/>
    <w:rsid w:val="04131572"/>
    <w:rsid w:val="042E470E"/>
    <w:rsid w:val="04483815"/>
    <w:rsid w:val="045F106D"/>
    <w:rsid w:val="046A6E25"/>
    <w:rsid w:val="051F016A"/>
    <w:rsid w:val="054B4E02"/>
    <w:rsid w:val="05607B68"/>
    <w:rsid w:val="05916D15"/>
    <w:rsid w:val="06201763"/>
    <w:rsid w:val="06F972CA"/>
    <w:rsid w:val="07371C97"/>
    <w:rsid w:val="0776505A"/>
    <w:rsid w:val="07842011"/>
    <w:rsid w:val="07890303"/>
    <w:rsid w:val="07C22AC8"/>
    <w:rsid w:val="07CA762A"/>
    <w:rsid w:val="07CB7E49"/>
    <w:rsid w:val="07D07123"/>
    <w:rsid w:val="08651F37"/>
    <w:rsid w:val="086D6FE9"/>
    <w:rsid w:val="088877FC"/>
    <w:rsid w:val="08B34CEF"/>
    <w:rsid w:val="08CB0CA0"/>
    <w:rsid w:val="08D271E5"/>
    <w:rsid w:val="0909723F"/>
    <w:rsid w:val="093C25B7"/>
    <w:rsid w:val="09474896"/>
    <w:rsid w:val="09864F7A"/>
    <w:rsid w:val="0A324B03"/>
    <w:rsid w:val="0AB84267"/>
    <w:rsid w:val="0B920502"/>
    <w:rsid w:val="0BAF1913"/>
    <w:rsid w:val="0BBC3449"/>
    <w:rsid w:val="0BEE78CC"/>
    <w:rsid w:val="0C581088"/>
    <w:rsid w:val="0CBF4E2A"/>
    <w:rsid w:val="0CD47B89"/>
    <w:rsid w:val="0D127B87"/>
    <w:rsid w:val="0D4335F2"/>
    <w:rsid w:val="0D8E6628"/>
    <w:rsid w:val="0DFC4A6F"/>
    <w:rsid w:val="0E427E87"/>
    <w:rsid w:val="0E4E15A9"/>
    <w:rsid w:val="0E9369DA"/>
    <w:rsid w:val="0EED77B8"/>
    <w:rsid w:val="0F6673E1"/>
    <w:rsid w:val="0F9410CC"/>
    <w:rsid w:val="0FC73E4E"/>
    <w:rsid w:val="1084277A"/>
    <w:rsid w:val="10857E6C"/>
    <w:rsid w:val="11183457"/>
    <w:rsid w:val="116251C8"/>
    <w:rsid w:val="11EE486F"/>
    <w:rsid w:val="11F31947"/>
    <w:rsid w:val="124E2420"/>
    <w:rsid w:val="129001CC"/>
    <w:rsid w:val="135A2BCF"/>
    <w:rsid w:val="138D0FFF"/>
    <w:rsid w:val="13E535B7"/>
    <w:rsid w:val="14166ED6"/>
    <w:rsid w:val="14317E11"/>
    <w:rsid w:val="14336CC9"/>
    <w:rsid w:val="14342FDF"/>
    <w:rsid w:val="1457453A"/>
    <w:rsid w:val="14584383"/>
    <w:rsid w:val="1465001A"/>
    <w:rsid w:val="146C6FB7"/>
    <w:rsid w:val="14973B81"/>
    <w:rsid w:val="149D211B"/>
    <w:rsid w:val="14B81957"/>
    <w:rsid w:val="14E929CF"/>
    <w:rsid w:val="15414BC9"/>
    <w:rsid w:val="161248C5"/>
    <w:rsid w:val="161E73E3"/>
    <w:rsid w:val="16682CBA"/>
    <w:rsid w:val="16867BAF"/>
    <w:rsid w:val="16945820"/>
    <w:rsid w:val="169F3C56"/>
    <w:rsid w:val="16BC314D"/>
    <w:rsid w:val="16BC695B"/>
    <w:rsid w:val="16E63E4C"/>
    <w:rsid w:val="17085114"/>
    <w:rsid w:val="17CB5FAB"/>
    <w:rsid w:val="188E41A0"/>
    <w:rsid w:val="18923F38"/>
    <w:rsid w:val="18BD3DFC"/>
    <w:rsid w:val="19A47F16"/>
    <w:rsid w:val="19BA0F12"/>
    <w:rsid w:val="19FD321B"/>
    <w:rsid w:val="1A0B0FF4"/>
    <w:rsid w:val="1AA63A09"/>
    <w:rsid w:val="1B092C40"/>
    <w:rsid w:val="1B4C43CC"/>
    <w:rsid w:val="1B7815E7"/>
    <w:rsid w:val="1B812049"/>
    <w:rsid w:val="1BCD0FD5"/>
    <w:rsid w:val="1BD5528C"/>
    <w:rsid w:val="1BDC2CB9"/>
    <w:rsid w:val="1BF12897"/>
    <w:rsid w:val="1C1F6E74"/>
    <w:rsid w:val="1C434D35"/>
    <w:rsid w:val="1C554114"/>
    <w:rsid w:val="1CA75715"/>
    <w:rsid w:val="1CE465C7"/>
    <w:rsid w:val="1D5A621B"/>
    <w:rsid w:val="1D6F2611"/>
    <w:rsid w:val="1E582E11"/>
    <w:rsid w:val="1E6E41DA"/>
    <w:rsid w:val="1E6E531E"/>
    <w:rsid w:val="1EA60AFF"/>
    <w:rsid w:val="1EB6390B"/>
    <w:rsid w:val="1ED32BE4"/>
    <w:rsid w:val="1EFD3CDA"/>
    <w:rsid w:val="1F0E6426"/>
    <w:rsid w:val="1F1B0204"/>
    <w:rsid w:val="1F5358DB"/>
    <w:rsid w:val="1FCD776D"/>
    <w:rsid w:val="1FF94936"/>
    <w:rsid w:val="1FFA61FA"/>
    <w:rsid w:val="20406BE4"/>
    <w:rsid w:val="2054682E"/>
    <w:rsid w:val="20935198"/>
    <w:rsid w:val="209E7100"/>
    <w:rsid w:val="20C93161"/>
    <w:rsid w:val="20EB6858"/>
    <w:rsid w:val="20FC6CC0"/>
    <w:rsid w:val="216902F1"/>
    <w:rsid w:val="218703EF"/>
    <w:rsid w:val="21BC6F4C"/>
    <w:rsid w:val="2213478A"/>
    <w:rsid w:val="223F3DFF"/>
    <w:rsid w:val="225B755D"/>
    <w:rsid w:val="226D27F9"/>
    <w:rsid w:val="22C27C19"/>
    <w:rsid w:val="22C9649F"/>
    <w:rsid w:val="238772FE"/>
    <w:rsid w:val="241F353D"/>
    <w:rsid w:val="249F55DA"/>
    <w:rsid w:val="25041C15"/>
    <w:rsid w:val="2596710B"/>
    <w:rsid w:val="25EA4D80"/>
    <w:rsid w:val="260A5812"/>
    <w:rsid w:val="26422200"/>
    <w:rsid w:val="26835369"/>
    <w:rsid w:val="26AD1547"/>
    <w:rsid w:val="26F8706D"/>
    <w:rsid w:val="26FA505A"/>
    <w:rsid w:val="27105E1E"/>
    <w:rsid w:val="27F01A3C"/>
    <w:rsid w:val="27F6172F"/>
    <w:rsid w:val="27F923F7"/>
    <w:rsid w:val="28196083"/>
    <w:rsid w:val="28DE71AE"/>
    <w:rsid w:val="294510E5"/>
    <w:rsid w:val="296D6F49"/>
    <w:rsid w:val="29F24A64"/>
    <w:rsid w:val="2A011DE8"/>
    <w:rsid w:val="2A35616C"/>
    <w:rsid w:val="2A406BAF"/>
    <w:rsid w:val="2B474549"/>
    <w:rsid w:val="2BB04C95"/>
    <w:rsid w:val="2BB93108"/>
    <w:rsid w:val="2C053475"/>
    <w:rsid w:val="2C0C01C9"/>
    <w:rsid w:val="2C4D0F0B"/>
    <w:rsid w:val="2C5F6BF1"/>
    <w:rsid w:val="2C6F4C9C"/>
    <w:rsid w:val="2C823052"/>
    <w:rsid w:val="2C9B5D9B"/>
    <w:rsid w:val="2D3F1751"/>
    <w:rsid w:val="2D84654B"/>
    <w:rsid w:val="2D950C45"/>
    <w:rsid w:val="2D9D6B4A"/>
    <w:rsid w:val="2DC513E9"/>
    <w:rsid w:val="2DCF664D"/>
    <w:rsid w:val="2E2443EC"/>
    <w:rsid w:val="2E4F06CB"/>
    <w:rsid w:val="2E7A44C3"/>
    <w:rsid w:val="2F8261DA"/>
    <w:rsid w:val="2FB52AB7"/>
    <w:rsid w:val="2FCE4D46"/>
    <w:rsid w:val="2FFF55A3"/>
    <w:rsid w:val="31537C62"/>
    <w:rsid w:val="315F468F"/>
    <w:rsid w:val="316C680D"/>
    <w:rsid w:val="31C00CFD"/>
    <w:rsid w:val="32733F79"/>
    <w:rsid w:val="32E93259"/>
    <w:rsid w:val="33231136"/>
    <w:rsid w:val="332A040B"/>
    <w:rsid w:val="33581B1C"/>
    <w:rsid w:val="33621A97"/>
    <w:rsid w:val="3385168D"/>
    <w:rsid w:val="33D01EFC"/>
    <w:rsid w:val="33DF6260"/>
    <w:rsid w:val="34012969"/>
    <w:rsid w:val="340B5100"/>
    <w:rsid w:val="344420DD"/>
    <w:rsid w:val="345461EF"/>
    <w:rsid w:val="348E75AC"/>
    <w:rsid w:val="34B747A8"/>
    <w:rsid w:val="352E1A3C"/>
    <w:rsid w:val="35491B61"/>
    <w:rsid w:val="354B4B84"/>
    <w:rsid w:val="35554928"/>
    <w:rsid w:val="357F6754"/>
    <w:rsid w:val="3598764C"/>
    <w:rsid w:val="35A92BA2"/>
    <w:rsid w:val="35D363F4"/>
    <w:rsid w:val="361D3AAA"/>
    <w:rsid w:val="36546591"/>
    <w:rsid w:val="3676158C"/>
    <w:rsid w:val="36BE26F6"/>
    <w:rsid w:val="36E42D21"/>
    <w:rsid w:val="36FF649E"/>
    <w:rsid w:val="37336D20"/>
    <w:rsid w:val="373D491F"/>
    <w:rsid w:val="37790C81"/>
    <w:rsid w:val="377B3654"/>
    <w:rsid w:val="37ED1995"/>
    <w:rsid w:val="38B80399"/>
    <w:rsid w:val="390C5683"/>
    <w:rsid w:val="3912609C"/>
    <w:rsid w:val="391B1383"/>
    <w:rsid w:val="394C7E93"/>
    <w:rsid w:val="398C18AB"/>
    <w:rsid w:val="39CC27F6"/>
    <w:rsid w:val="3A980E73"/>
    <w:rsid w:val="3AE4551E"/>
    <w:rsid w:val="3AE53BB2"/>
    <w:rsid w:val="3AE6382B"/>
    <w:rsid w:val="3AF07B0F"/>
    <w:rsid w:val="3AF87CC0"/>
    <w:rsid w:val="3B9772F2"/>
    <w:rsid w:val="3BAE1140"/>
    <w:rsid w:val="3BB223CF"/>
    <w:rsid w:val="3CA6782F"/>
    <w:rsid w:val="3CC66152"/>
    <w:rsid w:val="3CDD175F"/>
    <w:rsid w:val="3D4E2A69"/>
    <w:rsid w:val="3D7F1316"/>
    <w:rsid w:val="3D8049A2"/>
    <w:rsid w:val="3DA85143"/>
    <w:rsid w:val="3DB75E53"/>
    <w:rsid w:val="3DC5048A"/>
    <w:rsid w:val="3DEE384B"/>
    <w:rsid w:val="3E327100"/>
    <w:rsid w:val="3E414744"/>
    <w:rsid w:val="3E5D0FF8"/>
    <w:rsid w:val="3E7A30E3"/>
    <w:rsid w:val="3F026C83"/>
    <w:rsid w:val="3F486994"/>
    <w:rsid w:val="3F8506B5"/>
    <w:rsid w:val="3FA260E1"/>
    <w:rsid w:val="3FC57393"/>
    <w:rsid w:val="3FF174F6"/>
    <w:rsid w:val="40404234"/>
    <w:rsid w:val="409E6911"/>
    <w:rsid w:val="409F40C4"/>
    <w:rsid w:val="40C80DEF"/>
    <w:rsid w:val="410075D8"/>
    <w:rsid w:val="41F62332"/>
    <w:rsid w:val="42070338"/>
    <w:rsid w:val="4234205E"/>
    <w:rsid w:val="42482A0D"/>
    <w:rsid w:val="427E5186"/>
    <w:rsid w:val="42942775"/>
    <w:rsid w:val="42B86F7A"/>
    <w:rsid w:val="42F07C21"/>
    <w:rsid w:val="4304272C"/>
    <w:rsid w:val="43104F42"/>
    <w:rsid w:val="4354470F"/>
    <w:rsid w:val="43AA030E"/>
    <w:rsid w:val="43C77BAB"/>
    <w:rsid w:val="43E431E1"/>
    <w:rsid w:val="43F9567F"/>
    <w:rsid w:val="440E7A0E"/>
    <w:rsid w:val="442B5E8B"/>
    <w:rsid w:val="44CC5DE9"/>
    <w:rsid w:val="44FC7D49"/>
    <w:rsid w:val="4556734B"/>
    <w:rsid w:val="45C35495"/>
    <w:rsid w:val="46E837D1"/>
    <w:rsid w:val="47123B9F"/>
    <w:rsid w:val="471D467F"/>
    <w:rsid w:val="47513909"/>
    <w:rsid w:val="47AD775D"/>
    <w:rsid w:val="47DA71C5"/>
    <w:rsid w:val="48471367"/>
    <w:rsid w:val="4879780D"/>
    <w:rsid w:val="48C664A7"/>
    <w:rsid w:val="49053731"/>
    <w:rsid w:val="491A7ADB"/>
    <w:rsid w:val="497A47BC"/>
    <w:rsid w:val="49814C43"/>
    <w:rsid w:val="4A0E2E14"/>
    <w:rsid w:val="4A552C3A"/>
    <w:rsid w:val="4A971805"/>
    <w:rsid w:val="4ACD6EE2"/>
    <w:rsid w:val="4AD57170"/>
    <w:rsid w:val="4AE17321"/>
    <w:rsid w:val="4B524832"/>
    <w:rsid w:val="4B6B1683"/>
    <w:rsid w:val="4B8C63A8"/>
    <w:rsid w:val="4BD214F4"/>
    <w:rsid w:val="4BEE420F"/>
    <w:rsid w:val="4C4873C9"/>
    <w:rsid w:val="4C64376B"/>
    <w:rsid w:val="4D31184F"/>
    <w:rsid w:val="4D437320"/>
    <w:rsid w:val="4D686F98"/>
    <w:rsid w:val="4D80363C"/>
    <w:rsid w:val="4D820CC9"/>
    <w:rsid w:val="4DBD41DC"/>
    <w:rsid w:val="4DCF2C77"/>
    <w:rsid w:val="4E4B04AC"/>
    <w:rsid w:val="4E4E3C04"/>
    <w:rsid w:val="4E6E7F3F"/>
    <w:rsid w:val="4F2D5323"/>
    <w:rsid w:val="4F643BCF"/>
    <w:rsid w:val="4F7B0D2E"/>
    <w:rsid w:val="50015367"/>
    <w:rsid w:val="501415BF"/>
    <w:rsid w:val="50F35A79"/>
    <w:rsid w:val="510E730D"/>
    <w:rsid w:val="512370D4"/>
    <w:rsid w:val="51415688"/>
    <w:rsid w:val="519646C6"/>
    <w:rsid w:val="51F86D42"/>
    <w:rsid w:val="522C71C4"/>
    <w:rsid w:val="534378FF"/>
    <w:rsid w:val="53E2564E"/>
    <w:rsid w:val="54FB634D"/>
    <w:rsid w:val="55432A5B"/>
    <w:rsid w:val="55984393"/>
    <w:rsid w:val="55B31A61"/>
    <w:rsid w:val="561F0B9C"/>
    <w:rsid w:val="564C3193"/>
    <w:rsid w:val="5661088F"/>
    <w:rsid w:val="566A64EC"/>
    <w:rsid w:val="569A6C75"/>
    <w:rsid w:val="56EC0E91"/>
    <w:rsid w:val="57031C5A"/>
    <w:rsid w:val="575244CB"/>
    <w:rsid w:val="575F7808"/>
    <w:rsid w:val="578131DA"/>
    <w:rsid w:val="578747EF"/>
    <w:rsid w:val="57DD00B9"/>
    <w:rsid w:val="57F149C6"/>
    <w:rsid w:val="57FB788E"/>
    <w:rsid w:val="57FC1923"/>
    <w:rsid w:val="580D7C74"/>
    <w:rsid w:val="583577BE"/>
    <w:rsid w:val="58DC7DDE"/>
    <w:rsid w:val="59041C2F"/>
    <w:rsid w:val="590F4B36"/>
    <w:rsid w:val="591474EC"/>
    <w:rsid w:val="59155B19"/>
    <w:rsid w:val="595F485B"/>
    <w:rsid w:val="5998586E"/>
    <w:rsid w:val="59C91BA0"/>
    <w:rsid w:val="59F165B0"/>
    <w:rsid w:val="5A0461CF"/>
    <w:rsid w:val="5A362598"/>
    <w:rsid w:val="5A3923F8"/>
    <w:rsid w:val="5A4C5F60"/>
    <w:rsid w:val="5A4F05FD"/>
    <w:rsid w:val="5A6C70A8"/>
    <w:rsid w:val="5A976AA3"/>
    <w:rsid w:val="5A976EDE"/>
    <w:rsid w:val="5AB15D0D"/>
    <w:rsid w:val="5B016862"/>
    <w:rsid w:val="5B2D49F3"/>
    <w:rsid w:val="5B321140"/>
    <w:rsid w:val="5B3F69A5"/>
    <w:rsid w:val="5B485314"/>
    <w:rsid w:val="5B580EF7"/>
    <w:rsid w:val="5B5D40F3"/>
    <w:rsid w:val="5B6B3160"/>
    <w:rsid w:val="5BA81197"/>
    <w:rsid w:val="5C1B28E7"/>
    <w:rsid w:val="5C45484B"/>
    <w:rsid w:val="5C940963"/>
    <w:rsid w:val="5CE92107"/>
    <w:rsid w:val="5CFB18AF"/>
    <w:rsid w:val="5CFB5E88"/>
    <w:rsid w:val="5CFB5F5E"/>
    <w:rsid w:val="5D204507"/>
    <w:rsid w:val="5E1222BA"/>
    <w:rsid w:val="5E702698"/>
    <w:rsid w:val="5E7A5FAB"/>
    <w:rsid w:val="5E884E11"/>
    <w:rsid w:val="5EB0741E"/>
    <w:rsid w:val="5EC46B2D"/>
    <w:rsid w:val="5EDE3107"/>
    <w:rsid w:val="5EEA6DBA"/>
    <w:rsid w:val="5F026935"/>
    <w:rsid w:val="5F467BB0"/>
    <w:rsid w:val="5F9D7A74"/>
    <w:rsid w:val="602530DB"/>
    <w:rsid w:val="60320D0C"/>
    <w:rsid w:val="60641C31"/>
    <w:rsid w:val="60AA5A20"/>
    <w:rsid w:val="61455C88"/>
    <w:rsid w:val="6180726B"/>
    <w:rsid w:val="61873514"/>
    <w:rsid w:val="6211410B"/>
    <w:rsid w:val="62124253"/>
    <w:rsid w:val="62585303"/>
    <w:rsid w:val="627427BA"/>
    <w:rsid w:val="62EE7B8A"/>
    <w:rsid w:val="63106792"/>
    <w:rsid w:val="635D320B"/>
    <w:rsid w:val="63C97943"/>
    <w:rsid w:val="63CF7315"/>
    <w:rsid w:val="640E3870"/>
    <w:rsid w:val="64CB6F49"/>
    <w:rsid w:val="64D41D78"/>
    <w:rsid w:val="64DF149B"/>
    <w:rsid w:val="65324AA5"/>
    <w:rsid w:val="655B581D"/>
    <w:rsid w:val="658C6331"/>
    <w:rsid w:val="65B60469"/>
    <w:rsid w:val="66132000"/>
    <w:rsid w:val="66D521BE"/>
    <w:rsid w:val="66D53ED1"/>
    <w:rsid w:val="67117909"/>
    <w:rsid w:val="68042537"/>
    <w:rsid w:val="682A7503"/>
    <w:rsid w:val="684B5D7A"/>
    <w:rsid w:val="6879501C"/>
    <w:rsid w:val="68D53326"/>
    <w:rsid w:val="68D56138"/>
    <w:rsid w:val="68E57F85"/>
    <w:rsid w:val="69845FA6"/>
    <w:rsid w:val="69DA1369"/>
    <w:rsid w:val="6A096980"/>
    <w:rsid w:val="6A3B59A7"/>
    <w:rsid w:val="6B1069A8"/>
    <w:rsid w:val="6B7441CA"/>
    <w:rsid w:val="6B83065D"/>
    <w:rsid w:val="6BBC6511"/>
    <w:rsid w:val="6C2C0C0D"/>
    <w:rsid w:val="6C6D7BD2"/>
    <w:rsid w:val="6C8A020A"/>
    <w:rsid w:val="6CA82A4A"/>
    <w:rsid w:val="6CDF6406"/>
    <w:rsid w:val="6D1C0AE7"/>
    <w:rsid w:val="6D340E84"/>
    <w:rsid w:val="6D5579F7"/>
    <w:rsid w:val="6D60162C"/>
    <w:rsid w:val="6D8D360E"/>
    <w:rsid w:val="6DC42023"/>
    <w:rsid w:val="6DF90D22"/>
    <w:rsid w:val="6E0032FD"/>
    <w:rsid w:val="6E1546A9"/>
    <w:rsid w:val="6E9742F1"/>
    <w:rsid w:val="6E993FC8"/>
    <w:rsid w:val="6F432A77"/>
    <w:rsid w:val="6FC717EA"/>
    <w:rsid w:val="6FDE7FCC"/>
    <w:rsid w:val="6FFD3C6A"/>
    <w:rsid w:val="70002EAE"/>
    <w:rsid w:val="702C06D2"/>
    <w:rsid w:val="71176C96"/>
    <w:rsid w:val="7166529A"/>
    <w:rsid w:val="71781B64"/>
    <w:rsid w:val="71BE7C10"/>
    <w:rsid w:val="720E09B6"/>
    <w:rsid w:val="72144433"/>
    <w:rsid w:val="72503055"/>
    <w:rsid w:val="725E08C7"/>
    <w:rsid w:val="72621C9B"/>
    <w:rsid w:val="73090885"/>
    <w:rsid w:val="7355780C"/>
    <w:rsid w:val="738A1A32"/>
    <w:rsid w:val="73A20EE0"/>
    <w:rsid w:val="73B03E52"/>
    <w:rsid w:val="73D938BB"/>
    <w:rsid w:val="74090547"/>
    <w:rsid w:val="74853BA2"/>
    <w:rsid w:val="74897437"/>
    <w:rsid w:val="74D846EB"/>
    <w:rsid w:val="75264D10"/>
    <w:rsid w:val="755242C4"/>
    <w:rsid w:val="75627DDE"/>
    <w:rsid w:val="75820030"/>
    <w:rsid w:val="75AF4FA2"/>
    <w:rsid w:val="766A2C3D"/>
    <w:rsid w:val="76932936"/>
    <w:rsid w:val="769C531C"/>
    <w:rsid w:val="778F123E"/>
    <w:rsid w:val="77BE1BAC"/>
    <w:rsid w:val="77CD7FA7"/>
    <w:rsid w:val="77FB5E4D"/>
    <w:rsid w:val="781D5094"/>
    <w:rsid w:val="783004AD"/>
    <w:rsid w:val="78546B06"/>
    <w:rsid w:val="78CC77EF"/>
    <w:rsid w:val="78D6531D"/>
    <w:rsid w:val="797D34C5"/>
    <w:rsid w:val="79824859"/>
    <w:rsid w:val="79BC4B6D"/>
    <w:rsid w:val="79EA4B98"/>
    <w:rsid w:val="7A022136"/>
    <w:rsid w:val="7A352D19"/>
    <w:rsid w:val="7A3C1890"/>
    <w:rsid w:val="7A8673FA"/>
    <w:rsid w:val="7A8D6775"/>
    <w:rsid w:val="7A9B2CDB"/>
    <w:rsid w:val="7AA07D67"/>
    <w:rsid w:val="7AC91EB4"/>
    <w:rsid w:val="7B1703D1"/>
    <w:rsid w:val="7B44664B"/>
    <w:rsid w:val="7B5C393C"/>
    <w:rsid w:val="7BCB3E37"/>
    <w:rsid w:val="7C6923FC"/>
    <w:rsid w:val="7CA63FF1"/>
    <w:rsid w:val="7CAC70C1"/>
    <w:rsid w:val="7D5B27D3"/>
    <w:rsid w:val="7DD43811"/>
    <w:rsid w:val="7E7909A5"/>
    <w:rsid w:val="7E893F01"/>
    <w:rsid w:val="7F702685"/>
    <w:rsid w:val="7F9C6FE8"/>
    <w:rsid w:val="7FAA6E6D"/>
    <w:rsid w:val="7FCA6AEB"/>
    <w:rsid w:val="7FCD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spacing w:before="30" w:beforeLines="30" w:after="30" w:afterLines="30"/>
      <w:ind w:firstLine="0" w:firstLineChars="0"/>
      <w:jc w:val="left"/>
      <w:outlineLvl w:val="0"/>
    </w:pPr>
    <w:rPr>
      <w:rFonts w:ascii="Times New Roman" w:hAnsi="Times New Roman"/>
      <w:b/>
      <w:color w:val="C00000"/>
      <w:kern w:val="44"/>
      <w:sz w:val="30"/>
      <w:szCs w:val="44"/>
    </w:rPr>
  </w:style>
  <w:style w:type="paragraph" w:styleId="3">
    <w:name w:val="heading 2"/>
    <w:basedOn w:val="1"/>
    <w:next w:val="1"/>
    <w:link w:val="21"/>
    <w:unhideWhenUsed/>
    <w:qFormat/>
    <w:uiPriority w:val="0"/>
    <w:pPr>
      <w:keepNext/>
      <w:keepLines/>
      <w:ind w:firstLine="200"/>
      <w:outlineLvl w:val="1"/>
    </w:pPr>
    <w:rPr>
      <w:rFonts w:cs="仿宋"/>
      <w:b/>
      <w:color w:val="C00000"/>
      <w:lang w:eastAsia="en-US" w:bidi="en-US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60" w:after="60"/>
      <w:ind w:firstLine="482" w:firstLineChars="0"/>
      <w:outlineLvl w:val="2"/>
    </w:pPr>
    <w:rPr>
      <w:b/>
    </w:rPr>
  </w:style>
  <w:style w:type="paragraph" w:styleId="5">
    <w:name w:val="heading 4"/>
    <w:basedOn w:val="1"/>
    <w:next w:val="1"/>
    <w:link w:val="18"/>
    <w:unhideWhenUsed/>
    <w:qFormat/>
    <w:uiPriority w:val="0"/>
    <w:pPr>
      <w:keepLines/>
      <w:spacing w:before="60" w:after="60" w:line="336" w:lineRule="auto"/>
      <w:ind w:firstLine="0" w:firstLineChars="0"/>
      <w:jc w:val="center"/>
      <w:outlineLvl w:val="3"/>
    </w:pPr>
    <w:rPr>
      <w:rFonts w:cstheme="majorBidi"/>
      <w:b/>
      <w:bCs/>
      <w:sz w:val="21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pPr>
      <w:spacing w:after="120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论文正文"/>
    <w:basedOn w:val="1"/>
    <w:qFormat/>
    <w:uiPriority w:val="0"/>
    <w:pPr>
      <w:ind w:firstLine="420"/>
    </w:pPr>
    <w:rPr>
      <w:rFonts w:eastAsia="仿宋"/>
      <w:sz w:val="28"/>
    </w:rPr>
  </w:style>
  <w:style w:type="paragraph" w:customStyle="1" w:styleId="14">
    <w:name w:val="表格文本"/>
    <w:basedOn w:val="1"/>
    <w:qFormat/>
    <w:uiPriority w:val="0"/>
    <w:pPr>
      <w:snapToGrid w:val="0"/>
      <w:spacing w:line="240" w:lineRule="auto"/>
      <w:ind w:firstLine="0" w:firstLineChars="0"/>
    </w:pPr>
  </w:style>
  <w:style w:type="paragraph" w:customStyle="1" w:styleId="15">
    <w:name w:val="表格文字"/>
    <w:basedOn w:val="6"/>
    <w:qFormat/>
    <w:uiPriority w:val="0"/>
    <w:pPr>
      <w:snapToGrid w:val="0"/>
      <w:spacing w:after="0"/>
      <w:ind w:firstLine="0" w:firstLineChars="0"/>
    </w:pPr>
  </w:style>
  <w:style w:type="paragraph" w:customStyle="1" w:styleId="16">
    <w:name w:val="报告正文"/>
    <w:basedOn w:val="1"/>
    <w:link w:val="17"/>
    <w:qFormat/>
    <w:uiPriority w:val="0"/>
    <w:pPr>
      <w:spacing w:line="336" w:lineRule="auto"/>
    </w:pPr>
    <w:rPr>
      <w:rFonts w:cs="Times New Roman"/>
      <w:szCs w:val="24"/>
    </w:rPr>
  </w:style>
  <w:style w:type="character" w:customStyle="1" w:styleId="17">
    <w:name w:val="报告正文 Char"/>
    <w:basedOn w:val="12"/>
    <w:link w:val="16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8">
    <w:name w:val="标题 4 字符"/>
    <w:basedOn w:val="12"/>
    <w:link w:val="5"/>
    <w:qFormat/>
    <w:uiPriority w:val="9"/>
    <w:rPr>
      <w:rFonts w:ascii="Times New Roman" w:hAnsi="Times New Roman" w:eastAsia="宋体" w:cstheme="majorBidi"/>
      <w:b/>
      <w:bCs/>
      <w:kern w:val="2"/>
      <w:sz w:val="21"/>
      <w:szCs w:val="28"/>
    </w:rPr>
  </w:style>
  <w:style w:type="paragraph" w:customStyle="1" w:styleId="19">
    <w:name w:val="报告一级标题"/>
    <w:basedOn w:val="1"/>
    <w:link w:val="20"/>
    <w:qFormat/>
    <w:uiPriority w:val="0"/>
    <w:pPr>
      <w:spacing w:before="100" w:beforeLines="100" w:after="50" w:afterLines="50"/>
      <w:ind w:firstLine="0" w:firstLineChars="0"/>
      <w:jc w:val="center"/>
      <w:outlineLvl w:val="1"/>
    </w:pPr>
    <w:rPr>
      <w:rFonts w:eastAsia="黑体" w:cs="Times New Roman"/>
      <w:sz w:val="30"/>
      <w:szCs w:val="28"/>
    </w:rPr>
  </w:style>
  <w:style w:type="character" w:customStyle="1" w:styleId="20">
    <w:name w:val="报告一级标题 Char"/>
    <w:basedOn w:val="12"/>
    <w:link w:val="19"/>
    <w:qFormat/>
    <w:uiPriority w:val="0"/>
    <w:rPr>
      <w:rFonts w:ascii="Times New Roman" w:hAnsi="Times New Roman" w:eastAsia="黑体" w:cs="Times New Roman"/>
      <w:sz w:val="30"/>
      <w:szCs w:val="28"/>
    </w:rPr>
  </w:style>
  <w:style w:type="character" w:customStyle="1" w:styleId="21">
    <w:name w:val="标题 2 字符"/>
    <w:link w:val="3"/>
    <w:qFormat/>
    <w:uiPriority w:val="0"/>
    <w:rPr>
      <w:rFonts w:ascii="Times New Roman" w:hAnsi="Times New Roman" w:eastAsia="宋体" w:cs="仿宋"/>
      <w:b/>
      <w:color w:val="C00000"/>
      <w:kern w:val="2"/>
      <w:sz w:val="24"/>
      <w:szCs w:val="22"/>
      <w:lang w:eastAsia="en-US" w:bidi="en-US"/>
    </w:rPr>
  </w:style>
  <w:style w:type="character" w:customStyle="1" w:styleId="22">
    <w:name w:val="标题 1 字符"/>
    <w:link w:val="2"/>
    <w:qFormat/>
    <w:uiPriority w:val="0"/>
    <w:rPr>
      <w:rFonts w:hint="eastAsia" w:ascii="Times New Roman" w:hAnsi="Times New Roman" w:eastAsia="宋体" w:cstheme="minorBidi"/>
      <w:b/>
      <w:color w:val="C00000"/>
      <w:kern w:val="44"/>
      <w:sz w:val="30"/>
      <w:szCs w:val="48"/>
    </w:rPr>
  </w:style>
  <w:style w:type="character" w:customStyle="1" w:styleId="23">
    <w:name w:val="页眉 字符"/>
    <w:basedOn w:val="12"/>
    <w:link w:val="8"/>
    <w:qFormat/>
    <w:uiPriority w:val="0"/>
    <w:rPr>
      <w:rFonts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924</Words>
  <Characters>5271</Characters>
  <Lines>43</Lines>
  <Paragraphs>12</Paragraphs>
  <TotalTime>0</TotalTime>
  <ScaleCrop>false</ScaleCrop>
  <LinksUpToDate>false</LinksUpToDate>
  <CharactersWithSpaces>6183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2020-12-02T12:41:00Z</dcterms:created>
  <dc:creator>DuLi</dc:creator>
  <cp:lastModifiedBy>金融教学</cp:lastModifiedBy>
  <dcterms:modified xsi:type="dcterms:W3CDTF">2022-03-23T16:33:31Z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3B1927F1E0E54EAC8DFC5E83BC673B84</vt:lpwstr>
  </property>
</Properties>
</file>